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347B9" w14:textId="77777777" w:rsidR="006B136B" w:rsidRDefault="006B136B" w:rsidP="002959C9">
      <w:pPr>
        <w:jc w:val="center"/>
        <w:rPr>
          <w:b/>
          <w:sz w:val="24"/>
          <w:u w:val="single"/>
        </w:rPr>
      </w:pPr>
    </w:p>
    <w:p w14:paraId="44634013" w14:textId="77777777" w:rsidR="00AA283D" w:rsidRDefault="00AA283D" w:rsidP="00BA2CB5">
      <w:pPr>
        <w:jc w:val="center"/>
        <w:rPr>
          <w:b/>
          <w:sz w:val="36"/>
        </w:rPr>
      </w:pPr>
    </w:p>
    <w:p w14:paraId="2E9DF7C3" w14:textId="77777777" w:rsidR="00AA283D" w:rsidRDefault="00AA283D" w:rsidP="00BA2CB5">
      <w:pPr>
        <w:jc w:val="center"/>
        <w:rPr>
          <w:b/>
          <w:sz w:val="36"/>
        </w:rPr>
      </w:pPr>
    </w:p>
    <w:p w14:paraId="7D36CC07" w14:textId="77777777" w:rsidR="00AA283D" w:rsidRDefault="00AA283D" w:rsidP="00BA2CB5">
      <w:pPr>
        <w:jc w:val="center"/>
        <w:rPr>
          <w:b/>
          <w:sz w:val="36"/>
        </w:rPr>
      </w:pPr>
    </w:p>
    <w:p w14:paraId="3A3E20BB" w14:textId="77777777" w:rsidR="00AA283D" w:rsidRDefault="00AA283D" w:rsidP="00BA2CB5">
      <w:pPr>
        <w:jc w:val="center"/>
        <w:rPr>
          <w:b/>
          <w:sz w:val="36"/>
        </w:rPr>
      </w:pPr>
    </w:p>
    <w:p w14:paraId="7C7A66E5" w14:textId="77777777" w:rsidR="006B136B" w:rsidRPr="00BA2CB5" w:rsidRDefault="00BA2CB5" w:rsidP="00BA2CB5">
      <w:pPr>
        <w:jc w:val="center"/>
        <w:rPr>
          <w:b/>
          <w:sz w:val="36"/>
        </w:rPr>
      </w:pPr>
      <w:r w:rsidRPr="00BA2CB5">
        <w:rPr>
          <w:b/>
          <w:sz w:val="36"/>
        </w:rPr>
        <w:t>St. Johns County School District</w:t>
      </w:r>
    </w:p>
    <w:p w14:paraId="7ECA4B89" w14:textId="77777777" w:rsidR="00BA2CB5" w:rsidRPr="00BA2CB5" w:rsidRDefault="00BA2CB5" w:rsidP="00BA2CB5">
      <w:pPr>
        <w:jc w:val="center"/>
        <w:rPr>
          <w:b/>
          <w:sz w:val="36"/>
        </w:rPr>
      </w:pPr>
      <w:r w:rsidRPr="00BA2CB5">
        <w:rPr>
          <w:b/>
          <w:sz w:val="36"/>
        </w:rPr>
        <w:t>Transition IEP Information Guide for Families</w:t>
      </w:r>
    </w:p>
    <w:p w14:paraId="31C0B9C9" w14:textId="77777777" w:rsidR="00BA2CB5" w:rsidRDefault="00BA2CB5" w:rsidP="00BA2CB5">
      <w:pPr>
        <w:rPr>
          <w:sz w:val="24"/>
        </w:rPr>
      </w:pPr>
    </w:p>
    <w:p w14:paraId="49A426F7" w14:textId="77777777" w:rsidR="00BA2CB5" w:rsidRDefault="00BA2CB5" w:rsidP="00BA2CB5">
      <w:pPr>
        <w:rPr>
          <w:sz w:val="24"/>
        </w:rPr>
      </w:pPr>
    </w:p>
    <w:p w14:paraId="3977AE7E" w14:textId="77777777" w:rsidR="00BA2CB5" w:rsidRDefault="00BA2CB5" w:rsidP="00BA2CB5">
      <w:pPr>
        <w:rPr>
          <w:sz w:val="24"/>
        </w:rPr>
      </w:pPr>
    </w:p>
    <w:p w14:paraId="3F6DECAB" w14:textId="77777777" w:rsidR="00BA2CB5" w:rsidRDefault="00BA2CB5" w:rsidP="00BA2CB5">
      <w:pPr>
        <w:rPr>
          <w:sz w:val="24"/>
        </w:rPr>
      </w:pPr>
    </w:p>
    <w:p w14:paraId="771D2E3D" w14:textId="77777777" w:rsidR="00BA2CB5" w:rsidRDefault="00BA2CB5" w:rsidP="00BA2CB5">
      <w:pPr>
        <w:rPr>
          <w:sz w:val="24"/>
        </w:rPr>
      </w:pPr>
    </w:p>
    <w:p w14:paraId="3583DD5C" w14:textId="77777777" w:rsidR="00BA2CB5" w:rsidRDefault="00BA2CB5" w:rsidP="00BA2CB5">
      <w:pPr>
        <w:rPr>
          <w:sz w:val="24"/>
        </w:rPr>
      </w:pPr>
    </w:p>
    <w:p w14:paraId="1ECFEE5C" w14:textId="77777777" w:rsidR="00BA2CB5" w:rsidRDefault="00BA2CB5" w:rsidP="00BA2CB5">
      <w:pPr>
        <w:rPr>
          <w:sz w:val="24"/>
        </w:rPr>
      </w:pPr>
    </w:p>
    <w:p w14:paraId="29F81464" w14:textId="77777777" w:rsidR="00BA2CB5" w:rsidRDefault="00BA2CB5" w:rsidP="00BA2CB5">
      <w:pPr>
        <w:rPr>
          <w:sz w:val="24"/>
        </w:rPr>
      </w:pPr>
    </w:p>
    <w:p w14:paraId="2D33196B" w14:textId="77777777" w:rsidR="00BA2CB5" w:rsidRDefault="00BA2CB5" w:rsidP="00BA2CB5">
      <w:pPr>
        <w:rPr>
          <w:sz w:val="24"/>
        </w:rPr>
      </w:pPr>
    </w:p>
    <w:p w14:paraId="6EDFC5CC" w14:textId="77777777" w:rsidR="00652E40" w:rsidRDefault="00652E40" w:rsidP="00652E40">
      <w:pPr>
        <w:rPr>
          <w:b/>
          <w:sz w:val="24"/>
        </w:rPr>
      </w:pPr>
    </w:p>
    <w:p w14:paraId="2C0C84A5" w14:textId="77777777" w:rsidR="00652E40" w:rsidRDefault="00652E40" w:rsidP="00652E40">
      <w:pPr>
        <w:rPr>
          <w:b/>
          <w:sz w:val="24"/>
        </w:rPr>
      </w:pPr>
    </w:p>
    <w:p w14:paraId="58F98BB3" w14:textId="77777777" w:rsidR="00652E40" w:rsidRDefault="00652E40" w:rsidP="00652E40">
      <w:pPr>
        <w:rPr>
          <w:b/>
          <w:sz w:val="24"/>
        </w:rPr>
      </w:pPr>
    </w:p>
    <w:p w14:paraId="4D571499" w14:textId="77777777" w:rsidR="00DB4A71" w:rsidRDefault="00DB4A71">
      <w:pPr>
        <w:rPr>
          <w:b/>
          <w:sz w:val="24"/>
        </w:rPr>
      </w:pPr>
      <w:r>
        <w:rPr>
          <w:b/>
          <w:sz w:val="24"/>
        </w:rPr>
        <w:br w:type="page"/>
      </w:r>
    </w:p>
    <w:p w14:paraId="27B8A58B" w14:textId="6E5EFE85" w:rsidR="00652E40" w:rsidRPr="00BA2CB5" w:rsidRDefault="00652E40" w:rsidP="00DB4A71">
      <w:pPr>
        <w:spacing w:after="0"/>
        <w:rPr>
          <w:b/>
          <w:sz w:val="24"/>
        </w:rPr>
      </w:pPr>
      <w:r w:rsidRPr="00BA2CB5">
        <w:rPr>
          <w:b/>
          <w:sz w:val="24"/>
        </w:rPr>
        <w:lastRenderedPageBreak/>
        <w:t>Purpose</w:t>
      </w:r>
    </w:p>
    <w:p w14:paraId="71B39E22" w14:textId="6A8C8B16" w:rsidR="00652E40" w:rsidRDefault="00652E40" w:rsidP="00652E40">
      <w:pPr>
        <w:rPr>
          <w:sz w:val="24"/>
        </w:rPr>
      </w:pPr>
      <w:r>
        <w:rPr>
          <w:sz w:val="24"/>
        </w:rPr>
        <w:t>This guide is to be reviewed with families in hard copy format at each annual Transition IEP meeting. Documentation of review is to be recorded in the appropriate sections within the IEP. A copy of this guide will be emailed home to families and posted on each school’s website. Please contact your school-based LEA for more information on locating this document.</w:t>
      </w:r>
    </w:p>
    <w:p w14:paraId="1C62F697" w14:textId="12C679FD" w:rsidR="00BA2CB5" w:rsidRDefault="00652E40" w:rsidP="00DB4A71">
      <w:pPr>
        <w:spacing w:after="240"/>
        <w:rPr>
          <w:sz w:val="24"/>
        </w:rPr>
      </w:pPr>
      <w:r>
        <w:rPr>
          <w:sz w:val="24"/>
        </w:rPr>
        <w:t xml:space="preserve">For questions regarding St. Johns County School District Transition Services, please contact Leigh Ann Hale, </w:t>
      </w:r>
      <w:hyperlink r:id="rId8" w:history="1">
        <w:r w:rsidRPr="00981B25">
          <w:rPr>
            <w:rStyle w:val="Hyperlink"/>
            <w:sz w:val="24"/>
          </w:rPr>
          <w:t>Leighann.hale@stjohns.k12.fl.us</w:t>
        </w:r>
      </w:hyperlink>
      <w:r>
        <w:rPr>
          <w:sz w:val="24"/>
        </w:rPr>
        <w:t>.</w:t>
      </w:r>
    </w:p>
    <w:p w14:paraId="43058B6D" w14:textId="77777777" w:rsidR="00C17261" w:rsidRDefault="007B238B" w:rsidP="00DB4A71">
      <w:pPr>
        <w:spacing w:after="0"/>
        <w:rPr>
          <w:b/>
          <w:sz w:val="24"/>
          <w:u w:val="single"/>
        </w:rPr>
      </w:pPr>
      <w:r w:rsidRPr="002959C9">
        <w:rPr>
          <w:b/>
          <w:sz w:val="24"/>
          <w:u w:val="single"/>
        </w:rPr>
        <w:t>High School Level Transition Services</w:t>
      </w:r>
    </w:p>
    <w:p w14:paraId="46C2AC0A" w14:textId="5EF2EFCC" w:rsidR="00534427" w:rsidRPr="00534427" w:rsidRDefault="00534427" w:rsidP="00534427">
      <w:pPr>
        <w:rPr>
          <w:sz w:val="24"/>
        </w:rPr>
      </w:pPr>
      <w:r>
        <w:rPr>
          <w:sz w:val="24"/>
        </w:rPr>
        <w:t xml:space="preserve">The IEP must include documentation of the types of transition services the student is receiving in high school. </w:t>
      </w:r>
    </w:p>
    <w:p w14:paraId="354ED480" w14:textId="77777777" w:rsidR="00843ABB" w:rsidRDefault="00843ABB" w:rsidP="00DB4A71">
      <w:pPr>
        <w:spacing w:after="0"/>
        <w:rPr>
          <w:sz w:val="24"/>
        </w:rPr>
      </w:pPr>
      <w:r>
        <w:rPr>
          <w:sz w:val="24"/>
        </w:rPr>
        <w:t>Examples include, but are not limited to:</w:t>
      </w:r>
    </w:p>
    <w:p w14:paraId="2C3AF650" w14:textId="77777777" w:rsidR="00843ABB" w:rsidRDefault="00843ABB" w:rsidP="00843ABB">
      <w:pPr>
        <w:pStyle w:val="ListParagraph"/>
        <w:numPr>
          <w:ilvl w:val="0"/>
          <w:numId w:val="4"/>
        </w:numPr>
        <w:rPr>
          <w:sz w:val="24"/>
        </w:rPr>
        <w:sectPr w:rsidR="00843ABB" w:rsidSect="00C455CE">
          <w:footerReference w:type="default" r:id="rId9"/>
          <w:pgSz w:w="12240" w:h="15840"/>
          <w:pgMar w:top="1440" w:right="1440" w:bottom="1440" w:left="1440" w:header="720" w:footer="720" w:gutter="0"/>
          <w:cols w:space="720"/>
          <w:titlePg/>
          <w:docGrid w:linePitch="360"/>
        </w:sectPr>
      </w:pPr>
    </w:p>
    <w:p w14:paraId="6D081D4C" w14:textId="77777777" w:rsidR="00843ABB" w:rsidRDefault="00843ABB" w:rsidP="00843ABB">
      <w:pPr>
        <w:pStyle w:val="ListParagraph"/>
        <w:numPr>
          <w:ilvl w:val="0"/>
          <w:numId w:val="4"/>
        </w:numPr>
        <w:rPr>
          <w:sz w:val="24"/>
        </w:rPr>
      </w:pPr>
      <w:r>
        <w:rPr>
          <w:sz w:val="24"/>
        </w:rPr>
        <w:t>Accommodations</w:t>
      </w:r>
    </w:p>
    <w:p w14:paraId="6B58DC53" w14:textId="77777777" w:rsidR="00843ABB" w:rsidRDefault="00843ABB" w:rsidP="00843ABB">
      <w:pPr>
        <w:pStyle w:val="ListParagraph"/>
        <w:numPr>
          <w:ilvl w:val="0"/>
          <w:numId w:val="4"/>
        </w:numPr>
        <w:rPr>
          <w:sz w:val="24"/>
        </w:rPr>
      </w:pPr>
      <w:r>
        <w:rPr>
          <w:sz w:val="24"/>
        </w:rPr>
        <w:t>Agency referrals</w:t>
      </w:r>
    </w:p>
    <w:p w14:paraId="4B0955C3" w14:textId="77777777" w:rsidR="00843ABB" w:rsidRDefault="00843ABB" w:rsidP="00843ABB">
      <w:pPr>
        <w:pStyle w:val="ListParagraph"/>
        <w:numPr>
          <w:ilvl w:val="0"/>
          <w:numId w:val="4"/>
        </w:numPr>
        <w:rPr>
          <w:sz w:val="24"/>
        </w:rPr>
      </w:pPr>
      <w:r>
        <w:rPr>
          <w:sz w:val="24"/>
        </w:rPr>
        <w:t>Assistance with college enrollment</w:t>
      </w:r>
    </w:p>
    <w:p w14:paraId="402BEC30" w14:textId="77777777" w:rsidR="00843ABB" w:rsidRDefault="00843ABB" w:rsidP="00843ABB">
      <w:pPr>
        <w:pStyle w:val="ListParagraph"/>
        <w:numPr>
          <w:ilvl w:val="0"/>
          <w:numId w:val="4"/>
        </w:numPr>
        <w:rPr>
          <w:sz w:val="24"/>
        </w:rPr>
      </w:pPr>
      <w:r>
        <w:rPr>
          <w:sz w:val="24"/>
        </w:rPr>
        <w:t>Assistance with postsecondary goal attainment</w:t>
      </w:r>
    </w:p>
    <w:p w14:paraId="7010B8D0" w14:textId="77777777" w:rsidR="00843ABB" w:rsidRDefault="00843ABB" w:rsidP="00843ABB">
      <w:pPr>
        <w:pStyle w:val="ListParagraph"/>
        <w:numPr>
          <w:ilvl w:val="0"/>
          <w:numId w:val="4"/>
        </w:numPr>
        <w:rPr>
          <w:sz w:val="24"/>
        </w:rPr>
      </w:pPr>
      <w:r>
        <w:rPr>
          <w:sz w:val="24"/>
        </w:rPr>
        <w:t>Community based instruction</w:t>
      </w:r>
    </w:p>
    <w:p w14:paraId="4C8EF96D" w14:textId="77777777" w:rsidR="00843ABB" w:rsidRDefault="00843ABB" w:rsidP="00843ABB">
      <w:pPr>
        <w:pStyle w:val="ListParagraph"/>
        <w:numPr>
          <w:ilvl w:val="0"/>
          <w:numId w:val="4"/>
        </w:numPr>
        <w:rPr>
          <w:sz w:val="24"/>
        </w:rPr>
      </w:pPr>
      <w:r>
        <w:rPr>
          <w:sz w:val="24"/>
        </w:rPr>
        <w:t>Instruction in daily living skills</w:t>
      </w:r>
    </w:p>
    <w:p w14:paraId="240399CD" w14:textId="77777777" w:rsidR="00843ABB" w:rsidRDefault="00843ABB" w:rsidP="00843ABB">
      <w:pPr>
        <w:pStyle w:val="ListParagraph"/>
        <w:numPr>
          <w:ilvl w:val="0"/>
          <w:numId w:val="4"/>
        </w:numPr>
        <w:rPr>
          <w:sz w:val="24"/>
        </w:rPr>
      </w:pPr>
      <w:r>
        <w:rPr>
          <w:sz w:val="24"/>
        </w:rPr>
        <w:t>On-campus job experiences/internships</w:t>
      </w:r>
    </w:p>
    <w:p w14:paraId="393000B9" w14:textId="77777777" w:rsidR="00843ABB" w:rsidRDefault="00843ABB" w:rsidP="00843ABB">
      <w:pPr>
        <w:pStyle w:val="ListParagraph"/>
        <w:numPr>
          <w:ilvl w:val="0"/>
          <w:numId w:val="4"/>
        </w:numPr>
        <w:rPr>
          <w:sz w:val="24"/>
        </w:rPr>
      </w:pPr>
      <w:r>
        <w:rPr>
          <w:sz w:val="24"/>
        </w:rPr>
        <w:t>School based enterprise</w:t>
      </w:r>
    </w:p>
    <w:p w14:paraId="01989C57" w14:textId="77777777" w:rsidR="00843ABB" w:rsidRDefault="00843ABB" w:rsidP="00843ABB">
      <w:pPr>
        <w:pStyle w:val="ListParagraph"/>
        <w:numPr>
          <w:ilvl w:val="0"/>
          <w:numId w:val="4"/>
        </w:numPr>
        <w:rPr>
          <w:sz w:val="24"/>
        </w:rPr>
      </w:pPr>
      <w:r>
        <w:rPr>
          <w:sz w:val="24"/>
        </w:rPr>
        <w:t>Self-determination and/or self-advocacy</w:t>
      </w:r>
    </w:p>
    <w:p w14:paraId="56B274FE" w14:textId="77777777" w:rsidR="00843ABB" w:rsidRDefault="00843ABB" w:rsidP="00843ABB">
      <w:pPr>
        <w:pStyle w:val="ListParagraph"/>
        <w:numPr>
          <w:ilvl w:val="0"/>
          <w:numId w:val="4"/>
        </w:numPr>
        <w:rPr>
          <w:sz w:val="24"/>
        </w:rPr>
      </w:pPr>
      <w:r>
        <w:rPr>
          <w:sz w:val="24"/>
        </w:rPr>
        <w:t>Social skills training</w:t>
      </w:r>
    </w:p>
    <w:p w14:paraId="173F27BE" w14:textId="77777777" w:rsidR="00843ABB" w:rsidRDefault="00843ABB" w:rsidP="00843ABB">
      <w:pPr>
        <w:pStyle w:val="ListParagraph"/>
        <w:numPr>
          <w:ilvl w:val="0"/>
          <w:numId w:val="4"/>
        </w:numPr>
        <w:rPr>
          <w:sz w:val="24"/>
        </w:rPr>
      </w:pPr>
      <w:r>
        <w:rPr>
          <w:sz w:val="24"/>
        </w:rPr>
        <w:t>Transportation services</w:t>
      </w:r>
    </w:p>
    <w:p w14:paraId="6CE45F70" w14:textId="77777777" w:rsidR="00843ABB" w:rsidRDefault="00843ABB" w:rsidP="00843ABB">
      <w:pPr>
        <w:pStyle w:val="ListParagraph"/>
        <w:numPr>
          <w:ilvl w:val="0"/>
          <w:numId w:val="4"/>
        </w:numPr>
        <w:rPr>
          <w:sz w:val="24"/>
        </w:rPr>
      </w:pPr>
      <w:r>
        <w:rPr>
          <w:sz w:val="24"/>
        </w:rPr>
        <w:t>Volunteer activities</w:t>
      </w:r>
    </w:p>
    <w:p w14:paraId="102E4D77" w14:textId="77777777" w:rsidR="00843ABB" w:rsidRDefault="00843ABB" w:rsidP="00843ABB">
      <w:pPr>
        <w:pStyle w:val="ListParagraph"/>
        <w:numPr>
          <w:ilvl w:val="0"/>
          <w:numId w:val="4"/>
        </w:numPr>
        <w:rPr>
          <w:sz w:val="24"/>
        </w:rPr>
      </w:pPr>
      <w:r>
        <w:rPr>
          <w:sz w:val="24"/>
        </w:rPr>
        <w:t>Career and Technical Education classes</w:t>
      </w:r>
    </w:p>
    <w:p w14:paraId="5B5E98C8" w14:textId="77777777" w:rsidR="00843ABB" w:rsidRDefault="00843ABB" w:rsidP="00843ABB">
      <w:pPr>
        <w:pStyle w:val="ListParagraph"/>
        <w:numPr>
          <w:ilvl w:val="0"/>
          <w:numId w:val="4"/>
        </w:numPr>
        <w:rPr>
          <w:sz w:val="24"/>
        </w:rPr>
      </w:pPr>
      <w:r>
        <w:rPr>
          <w:sz w:val="24"/>
        </w:rPr>
        <w:t>Learning Strategies classes</w:t>
      </w:r>
    </w:p>
    <w:p w14:paraId="57182698" w14:textId="77777777" w:rsidR="00843ABB" w:rsidRDefault="00843ABB" w:rsidP="00843ABB">
      <w:pPr>
        <w:pStyle w:val="ListParagraph"/>
        <w:numPr>
          <w:ilvl w:val="0"/>
          <w:numId w:val="4"/>
        </w:numPr>
        <w:rPr>
          <w:sz w:val="24"/>
        </w:rPr>
      </w:pPr>
      <w:r>
        <w:rPr>
          <w:sz w:val="24"/>
        </w:rPr>
        <w:t>Support Facilitation</w:t>
      </w:r>
    </w:p>
    <w:p w14:paraId="548D6B4F" w14:textId="77777777" w:rsidR="00843ABB" w:rsidRDefault="00843ABB" w:rsidP="00843ABB">
      <w:pPr>
        <w:pStyle w:val="ListParagraph"/>
        <w:numPr>
          <w:ilvl w:val="0"/>
          <w:numId w:val="4"/>
        </w:numPr>
        <w:rPr>
          <w:sz w:val="24"/>
        </w:rPr>
      </w:pPr>
      <w:r>
        <w:rPr>
          <w:sz w:val="24"/>
        </w:rPr>
        <w:t>Remediation Courses to meet graduation requirements</w:t>
      </w:r>
    </w:p>
    <w:p w14:paraId="505AAA96" w14:textId="77777777" w:rsidR="00843ABB" w:rsidRDefault="00843ABB" w:rsidP="00843ABB">
      <w:pPr>
        <w:pStyle w:val="ListParagraph"/>
        <w:numPr>
          <w:ilvl w:val="0"/>
          <w:numId w:val="4"/>
        </w:numPr>
        <w:rPr>
          <w:sz w:val="24"/>
        </w:rPr>
      </w:pPr>
      <w:r>
        <w:rPr>
          <w:sz w:val="24"/>
        </w:rPr>
        <w:t>Scholar Diploma Designation courses</w:t>
      </w:r>
    </w:p>
    <w:p w14:paraId="414F241E" w14:textId="77777777" w:rsidR="00843ABB" w:rsidRPr="00843ABB" w:rsidRDefault="00843ABB" w:rsidP="00843ABB">
      <w:pPr>
        <w:pStyle w:val="ListParagraph"/>
        <w:numPr>
          <w:ilvl w:val="0"/>
          <w:numId w:val="4"/>
        </w:numPr>
        <w:rPr>
          <w:sz w:val="24"/>
        </w:rPr>
      </w:pPr>
      <w:r>
        <w:rPr>
          <w:sz w:val="24"/>
        </w:rPr>
        <w:t>Merit Diploma Designation courses</w:t>
      </w:r>
    </w:p>
    <w:p w14:paraId="142974C2" w14:textId="77777777" w:rsidR="00843ABB" w:rsidRDefault="00843ABB" w:rsidP="00843ABB">
      <w:pPr>
        <w:rPr>
          <w:sz w:val="24"/>
        </w:rPr>
        <w:sectPr w:rsidR="00843ABB" w:rsidSect="00843ABB">
          <w:type w:val="continuous"/>
          <w:pgSz w:w="12240" w:h="15840"/>
          <w:pgMar w:top="1440" w:right="1440" w:bottom="1440" w:left="1440" w:header="720" w:footer="720" w:gutter="0"/>
          <w:cols w:num="2" w:space="720"/>
          <w:docGrid w:linePitch="360"/>
        </w:sectPr>
      </w:pPr>
    </w:p>
    <w:p w14:paraId="604A64B4" w14:textId="77777777" w:rsidR="00652E40" w:rsidRDefault="00652E40" w:rsidP="007B238B">
      <w:pPr>
        <w:rPr>
          <w:b/>
          <w:sz w:val="24"/>
          <w:u w:val="single"/>
        </w:rPr>
      </w:pPr>
    </w:p>
    <w:p w14:paraId="5106748A" w14:textId="77777777" w:rsidR="00762243" w:rsidRDefault="00762243">
      <w:pPr>
        <w:rPr>
          <w:b/>
          <w:sz w:val="24"/>
          <w:u w:val="single"/>
        </w:rPr>
      </w:pPr>
      <w:r>
        <w:rPr>
          <w:b/>
          <w:sz w:val="24"/>
          <w:u w:val="single"/>
        </w:rPr>
        <w:br w:type="page"/>
      </w:r>
    </w:p>
    <w:p w14:paraId="568532BA" w14:textId="77777777" w:rsidR="00DB4A71" w:rsidRDefault="00534427" w:rsidP="00DB4A71">
      <w:pPr>
        <w:spacing w:after="0"/>
        <w:rPr>
          <w:sz w:val="24"/>
        </w:rPr>
      </w:pPr>
      <w:r w:rsidRPr="00020D7E">
        <w:rPr>
          <w:b/>
          <w:sz w:val="24"/>
          <w:u w:val="single"/>
        </w:rPr>
        <w:lastRenderedPageBreak/>
        <w:t>Deferment Information</w:t>
      </w:r>
    </w:p>
    <w:p w14:paraId="263E229E" w14:textId="4EF7F6F7" w:rsidR="006B4D4A" w:rsidRDefault="00DB4A71" w:rsidP="007B238B">
      <w:pPr>
        <w:rPr>
          <w:sz w:val="24"/>
        </w:rPr>
      </w:pPr>
      <w:r>
        <w:rPr>
          <w:sz w:val="24"/>
        </w:rPr>
        <w:t>T</w:t>
      </w:r>
      <w:r w:rsidR="00020D7E">
        <w:rPr>
          <w:sz w:val="24"/>
        </w:rPr>
        <w:t xml:space="preserve">he IEP team must discuss how a student is working towards meeting the requirements for a Standard Diploma but potentially defer receipt of the diploma and continue to receive ESE services. </w:t>
      </w:r>
    </w:p>
    <w:p w14:paraId="38C2BBB3" w14:textId="3C823F15" w:rsidR="00020D7E" w:rsidRDefault="00020D7E" w:rsidP="00020D7E">
      <w:pPr>
        <w:spacing w:after="0" w:line="240" w:lineRule="auto"/>
        <w:rPr>
          <w:rFonts w:eastAsia="Times New Roman" w:cstheme="minorHAnsi"/>
          <w:color w:val="000000"/>
          <w:sz w:val="24"/>
          <w:szCs w:val="24"/>
          <w:shd w:val="clear" w:color="auto" w:fill="FFFFFF"/>
        </w:rPr>
      </w:pPr>
      <w:r w:rsidRPr="009A1A51">
        <w:rPr>
          <w:rFonts w:eastAsia="Times New Roman" w:cstheme="minorHAnsi"/>
          <w:color w:val="000000"/>
          <w:sz w:val="24"/>
          <w:szCs w:val="24"/>
          <w:shd w:val="clear" w:color="auto" w:fill="FFFFFF"/>
        </w:rPr>
        <w:t xml:space="preserve">Deferring the receipt of the standard diploma is done </w:t>
      </w:r>
      <w:proofErr w:type="gramStart"/>
      <w:r w:rsidRPr="009A1A51">
        <w:rPr>
          <w:rFonts w:eastAsia="Times New Roman" w:cstheme="minorHAnsi"/>
          <w:color w:val="000000"/>
          <w:sz w:val="24"/>
          <w:szCs w:val="24"/>
          <w:shd w:val="clear" w:color="auto" w:fill="FFFFFF"/>
        </w:rPr>
        <w:t xml:space="preserve">in order </w:t>
      </w:r>
      <w:r w:rsidR="00C455CE">
        <w:rPr>
          <w:rFonts w:eastAsia="Times New Roman" w:cstheme="minorHAnsi"/>
          <w:color w:val="000000"/>
          <w:sz w:val="24"/>
          <w:szCs w:val="24"/>
          <w:shd w:val="clear" w:color="auto" w:fill="FFFFFF"/>
        </w:rPr>
        <w:t>for</w:t>
      </w:r>
      <w:proofErr w:type="gramEnd"/>
      <w:r w:rsidR="00C455CE">
        <w:rPr>
          <w:rFonts w:eastAsia="Times New Roman" w:cstheme="minorHAnsi"/>
          <w:color w:val="000000"/>
          <w:sz w:val="24"/>
          <w:szCs w:val="24"/>
          <w:shd w:val="clear" w:color="auto" w:fill="FFFFFF"/>
        </w:rPr>
        <w:t xml:space="preserve"> a student with a disability </w:t>
      </w:r>
      <w:r w:rsidRPr="009A1A51">
        <w:rPr>
          <w:rFonts w:eastAsia="Times New Roman" w:cstheme="minorHAnsi"/>
          <w:color w:val="000000"/>
          <w:sz w:val="24"/>
          <w:szCs w:val="24"/>
          <w:shd w:val="clear" w:color="auto" w:fill="FFFFFF"/>
        </w:rPr>
        <w:t xml:space="preserve">to continue to receive </w:t>
      </w:r>
      <w:r w:rsidR="00C455CE">
        <w:rPr>
          <w:rFonts w:eastAsia="Times New Roman" w:cstheme="minorHAnsi"/>
          <w:color w:val="000000"/>
          <w:sz w:val="24"/>
          <w:szCs w:val="24"/>
          <w:shd w:val="clear" w:color="auto" w:fill="FFFFFF"/>
        </w:rPr>
        <w:t>a free, appropriate public education (FAPE)</w:t>
      </w:r>
      <w:r w:rsidRPr="009A1A51">
        <w:rPr>
          <w:rFonts w:eastAsia="Times New Roman" w:cstheme="minorHAnsi"/>
          <w:color w:val="000000"/>
          <w:sz w:val="24"/>
          <w:szCs w:val="24"/>
          <w:shd w:val="clear" w:color="auto" w:fill="FFFFFF"/>
        </w:rPr>
        <w:t xml:space="preserve">. There are two parts to deferral of the standard diploma. First, a student must have an IEP that “prescribes special education, transition planning, transition services, or related services through 21.” This is being interpreted to mean that a student must require services to be successful. Second, a student must be enrolled in one of several specific educational programs. </w:t>
      </w:r>
      <w:r>
        <w:rPr>
          <w:rFonts w:eastAsia="Times New Roman" w:cstheme="minorHAnsi"/>
          <w:color w:val="000000"/>
          <w:sz w:val="24"/>
          <w:szCs w:val="24"/>
          <w:shd w:val="clear" w:color="auto" w:fill="FFFFFF"/>
        </w:rPr>
        <w:t>The programs include:</w:t>
      </w:r>
    </w:p>
    <w:p w14:paraId="21A793A0" w14:textId="77777777" w:rsidR="00020D7E" w:rsidRDefault="00020D7E" w:rsidP="00020D7E">
      <w:pPr>
        <w:pStyle w:val="ListParagraph"/>
        <w:numPr>
          <w:ilvl w:val="0"/>
          <w:numId w:val="41"/>
        </w:numPr>
        <w:spacing w:after="0" w:line="240" w:lineRule="auto"/>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 xml:space="preserve">Accelerated College Credit- dual enrollment, early admission, advanced placement, International </w:t>
      </w:r>
      <w:r w:rsidR="00AA283D">
        <w:rPr>
          <w:rFonts w:eastAsia="Times New Roman" w:cstheme="minorHAnsi"/>
          <w:color w:val="000000"/>
          <w:sz w:val="24"/>
          <w:szCs w:val="24"/>
          <w:shd w:val="clear" w:color="auto" w:fill="FFFFFF"/>
        </w:rPr>
        <w:t>Baccalaureate</w:t>
      </w:r>
      <w:r>
        <w:rPr>
          <w:rFonts w:eastAsia="Times New Roman" w:cstheme="minorHAnsi"/>
          <w:color w:val="000000"/>
          <w:sz w:val="24"/>
          <w:szCs w:val="24"/>
          <w:shd w:val="clear" w:color="auto" w:fill="FFFFFF"/>
        </w:rPr>
        <w:t>, AICE</w:t>
      </w:r>
    </w:p>
    <w:p w14:paraId="34D7338C" w14:textId="77777777" w:rsidR="00020D7E" w:rsidRDefault="00020D7E" w:rsidP="00020D7E">
      <w:pPr>
        <w:pStyle w:val="ListParagraph"/>
        <w:numPr>
          <w:ilvl w:val="0"/>
          <w:numId w:val="41"/>
        </w:numPr>
        <w:spacing w:after="0" w:line="240" w:lineRule="auto"/>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Collegiate High School Programs</w:t>
      </w:r>
    </w:p>
    <w:p w14:paraId="3EE15435" w14:textId="77777777" w:rsidR="00020D7E" w:rsidRDefault="00020D7E" w:rsidP="00020D7E">
      <w:pPr>
        <w:pStyle w:val="ListParagraph"/>
        <w:numPr>
          <w:ilvl w:val="0"/>
          <w:numId w:val="41"/>
        </w:numPr>
        <w:spacing w:after="0" w:line="240" w:lineRule="auto"/>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A Structured Work Study, Internship, or Pre-Apprenticeship Program</w:t>
      </w:r>
      <w:r w:rsidR="00AA283D">
        <w:rPr>
          <w:rFonts w:eastAsia="Times New Roman" w:cstheme="minorHAnsi"/>
          <w:color w:val="000000"/>
          <w:sz w:val="24"/>
          <w:szCs w:val="24"/>
          <w:shd w:val="clear" w:color="auto" w:fill="FFFFFF"/>
        </w:rPr>
        <w:t xml:space="preserve"> (SJCSD Transition Programs)</w:t>
      </w:r>
    </w:p>
    <w:p w14:paraId="656840A1" w14:textId="77777777" w:rsidR="004346E9" w:rsidRPr="00020D7E" w:rsidRDefault="004346E9" w:rsidP="004346E9">
      <w:pPr>
        <w:pStyle w:val="ListParagraph"/>
        <w:spacing w:after="0" w:line="240" w:lineRule="auto"/>
        <w:ind w:left="360"/>
        <w:rPr>
          <w:rFonts w:eastAsia="Times New Roman" w:cstheme="minorHAnsi"/>
          <w:color w:val="000000"/>
          <w:sz w:val="24"/>
          <w:szCs w:val="24"/>
          <w:shd w:val="clear" w:color="auto" w:fill="FFFFFF"/>
        </w:rPr>
      </w:pPr>
    </w:p>
    <w:p w14:paraId="6B845659" w14:textId="0D1BA4D8" w:rsidR="00AA283D" w:rsidRDefault="00020D7E" w:rsidP="00C455CE">
      <w:pPr>
        <w:spacing w:after="0" w:line="240" w:lineRule="auto"/>
        <w:rPr>
          <w:rFonts w:eastAsia="Times New Roman" w:cstheme="minorHAnsi"/>
          <w:color w:val="000000"/>
          <w:sz w:val="24"/>
          <w:szCs w:val="24"/>
          <w:shd w:val="clear" w:color="auto" w:fill="FFFFFF"/>
        </w:rPr>
      </w:pPr>
      <w:r w:rsidRPr="00020D7E">
        <w:rPr>
          <w:rFonts w:eastAsia="Times New Roman" w:cstheme="minorHAnsi"/>
          <w:color w:val="000000"/>
          <w:sz w:val="24"/>
          <w:szCs w:val="24"/>
          <w:shd w:val="clear" w:color="auto" w:fill="FFFFFF"/>
        </w:rPr>
        <w:t>Students</w:t>
      </w:r>
      <w:r w:rsidR="004346E9">
        <w:rPr>
          <w:rFonts w:eastAsia="Times New Roman" w:cstheme="minorHAnsi"/>
          <w:color w:val="000000"/>
          <w:sz w:val="24"/>
          <w:szCs w:val="24"/>
          <w:shd w:val="clear" w:color="auto" w:fill="FFFFFF"/>
        </w:rPr>
        <w:t xml:space="preserve"> and IEP teams make the decision to </w:t>
      </w:r>
      <w:r w:rsidRPr="00020D7E">
        <w:rPr>
          <w:rFonts w:eastAsia="Times New Roman" w:cstheme="minorHAnsi"/>
          <w:color w:val="000000"/>
          <w:sz w:val="24"/>
          <w:szCs w:val="24"/>
          <w:shd w:val="clear" w:color="auto" w:fill="FFFFFF"/>
        </w:rPr>
        <w:t xml:space="preserve">defer during the year in which they are expected to meet all the requirements for a standard diploma; the decision is documented in the student’s IEP. </w:t>
      </w:r>
      <w:r>
        <w:rPr>
          <w:rFonts w:eastAsia="Times New Roman" w:cstheme="minorHAnsi"/>
          <w:color w:val="000000"/>
          <w:sz w:val="24"/>
          <w:szCs w:val="24"/>
          <w:shd w:val="clear" w:color="auto" w:fill="FFFFFF"/>
        </w:rPr>
        <w:t xml:space="preserve">Students must be on track to </w:t>
      </w:r>
      <w:r>
        <w:rPr>
          <w:rFonts w:eastAsia="Times New Roman" w:cstheme="minorHAnsi"/>
          <w:color w:val="000000"/>
          <w:sz w:val="24"/>
          <w:szCs w:val="24"/>
        </w:rPr>
        <w:t>m</w:t>
      </w:r>
      <w:r w:rsidRPr="00020D7E">
        <w:rPr>
          <w:rFonts w:eastAsia="Times New Roman" w:cstheme="minorHAnsi"/>
          <w:color w:val="000000"/>
          <w:sz w:val="24"/>
          <w:szCs w:val="24"/>
        </w:rPr>
        <w:t>eet all credit, grade point average (GPA) and testing requirements for the standard diploma</w:t>
      </w:r>
      <w:r>
        <w:rPr>
          <w:rFonts w:eastAsia="Times New Roman" w:cstheme="minorHAnsi"/>
          <w:color w:val="000000"/>
          <w:sz w:val="24"/>
          <w:szCs w:val="24"/>
        </w:rPr>
        <w:t xml:space="preserve"> before deferment can begin. </w:t>
      </w:r>
      <w:r w:rsidRPr="009A1A51">
        <w:rPr>
          <w:rFonts w:eastAsia="Times New Roman" w:cstheme="minorHAnsi"/>
          <w:color w:val="000000"/>
          <w:sz w:val="24"/>
          <w:szCs w:val="24"/>
          <w:shd w:val="clear" w:color="auto" w:fill="FFFFFF"/>
        </w:rPr>
        <w:t xml:space="preserve">Students with disabilities who earn a standard diploma and do not defer are NOT eligible for any further services from the school district. Considering deferral of the standard diploma is particularly relevant for students with significant cognitive disabilities. While in deferment status, students may have flexible scheduling. For example, they may not be going to school every day, or they may have a shorter daily schedule. Student attendance is expected. Students may request their diploma </w:t>
      </w:r>
      <w:r w:rsidR="00C455CE">
        <w:rPr>
          <w:rFonts w:eastAsia="Times New Roman" w:cstheme="minorHAnsi"/>
          <w:color w:val="000000"/>
          <w:sz w:val="24"/>
          <w:szCs w:val="24"/>
          <w:shd w:val="clear" w:color="auto" w:fill="FFFFFF"/>
        </w:rPr>
        <w:t xml:space="preserve">any time </w:t>
      </w:r>
      <w:r w:rsidRPr="009A1A51">
        <w:rPr>
          <w:rFonts w:eastAsia="Times New Roman" w:cstheme="minorHAnsi"/>
          <w:color w:val="000000"/>
          <w:sz w:val="24"/>
          <w:szCs w:val="24"/>
          <w:shd w:val="clear" w:color="auto" w:fill="FFFFFF"/>
        </w:rPr>
        <w:t>during the deferment period and exit high school.</w:t>
      </w:r>
      <w:r w:rsidR="004346E9">
        <w:rPr>
          <w:rFonts w:eastAsia="Times New Roman" w:cstheme="minorHAnsi"/>
          <w:color w:val="000000"/>
          <w:sz w:val="24"/>
          <w:szCs w:val="24"/>
          <w:shd w:val="clear" w:color="auto" w:fill="FFFFFF"/>
        </w:rPr>
        <w:t xml:space="preserve"> Deferment is only required once and can end at any time requested by the family or adult student, or upon the 22</w:t>
      </w:r>
      <w:r w:rsidR="004346E9" w:rsidRPr="004346E9">
        <w:rPr>
          <w:rFonts w:eastAsia="Times New Roman" w:cstheme="minorHAnsi"/>
          <w:color w:val="000000"/>
          <w:sz w:val="24"/>
          <w:szCs w:val="24"/>
          <w:shd w:val="clear" w:color="auto" w:fill="FFFFFF"/>
          <w:vertAlign w:val="superscript"/>
        </w:rPr>
        <w:t>nd</w:t>
      </w:r>
      <w:r w:rsidR="004346E9">
        <w:rPr>
          <w:rFonts w:eastAsia="Times New Roman" w:cstheme="minorHAnsi"/>
          <w:color w:val="000000"/>
          <w:sz w:val="24"/>
          <w:szCs w:val="24"/>
          <w:shd w:val="clear" w:color="auto" w:fill="FFFFFF"/>
        </w:rPr>
        <w:t xml:space="preserve"> birthday, whichever comes first. </w:t>
      </w:r>
    </w:p>
    <w:p w14:paraId="4EF189D2" w14:textId="77777777" w:rsidR="00AA283D" w:rsidRDefault="00AA283D" w:rsidP="00020D7E">
      <w:pPr>
        <w:spacing w:after="0" w:line="240" w:lineRule="auto"/>
        <w:rPr>
          <w:rFonts w:eastAsia="Times New Roman" w:cstheme="minorHAnsi"/>
          <w:color w:val="000000"/>
          <w:sz w:val="24"/>
          <w:szCs w:val="24"/>
          <w:shd w:val="clear" w:color="auto" w:fill="FFFFFF"/>
        </w:rPr>
      </w:pPr>
    </w:p>
    <w:p w14:paraId="23410FF0" w14:textId="77777777" w:rsidR="00AA283D" w:rsidRDefault="00AA283D" w:rsidP="00020D7E">
      <w:pPr>
        <w:spacing w:after="0" w:line="240" w:lineRule="auto"/>
        <w:rPr>
          <w:rFonts w:eastAsia="Times New Roman" w:cstheme="minorHAnsi"/>
          <w:color w:val="000000"/>
          <w:sz w:val="24"/>
          <w:szCs w:val="24"/>
          <w:shd w:val="clear" w:color="auto" w:fill="FFFFFF"/>
        </w:rPr>
      </w:pPr>
    </w:p>
    <w:p w14:paraId="120D2B14" w14:textId="77777777" w:rsidR="00AA283D" w:rsidRDefault="00AA283D" w:rsidP="00020D7E">
      <w:pPr>
        <w:spacing w:after="0" w:line="240" w:lineRule="auto"/>
        <w:rPr>
          <w:rFonts w:eastAsia="Times New Roman" w:cstheme="minorHAnsi"/>
          <w:color w:val="000000"/>
          <w:sz w:val="24"/>
          <w:szCs w:val="24"/>
          <w:shd w:val="clear" w:color="auto" w:fill="FFFFFF"/>
        </w:rPr>
      </w:pPr>
    </w:p>
    <w:p w14:paraId="1E3A5D48" w14:textId="77777777" w:rsidR="004346E9" w:rsidRDefault="004346E9" w:rsidP="00020D7E">
      <w:pPr>
        <w:spacing w:after="0" w:line="240" w:lineRule="auto"/>
        <w:rPr>
          <w:rFonts w:eastAsia="Times New Roman" w:cstheme="minorHAnsi"/>
          <w:color w:val="000000"/>
          <w:sz w:val="24"/>
          <w:szCs w:val="24"/>
          <w:shd w:val="clear" w:color="auto" w:fill="FFFFFF"/>
        </w:rPr>
      </w:pPr>
    </w:p>
    <w:p w14:paraId="401963C8" w14:textId="77777777" w:rsidR="004346E9" w:rsidRDefault="004346E9" w:rsidP="00020D7E">
      <w:pPr>
        <w:spacing w:after="0" w:line="240" w:lineRule="auto"/>
        <w:rPr>
          <w:rFonts w:eastAsia="Times New Roman" w:cstheme="minorHAnsi"/>
          <w:color w:val="000000"/>
          <w:sz w:val="24"/>
          <w:szCs w:val="24"/>
          <w:shd w:val="clear" w:color="auto" w:fill="FFFFFF"/>
        </w:rPr>
      </w:pPr>
    </w:p>
    <w:p w14:paraId="2915B438" w14:textId="77777777" w:rsidR="004346E9" w:rsidRDefault="004346E9" w:rsidP="00020D7E">
      <w:pPr>
        <w:spacing w:after="0" w:line="240" w:lineRule="auto"/>
        <w:rPr>
          <w:rFonts w:eastAsia="Times New Roman" w:cstheme="minorHAnsi"/>
          <w:color w:val="000000"/>
          <w:sz w:val="24"/>
          <w:szCs w:val="24"/>
          <w:shd w:val="clear" w:color="auto" w:fill="FFFFFF"/>
        </w:rPr>
      </w:pPr>
    </w:p>
    <w:p w14:paraId="40AF838A" w14:textId="77777777" w:rsidR="004346E9" w:rsidRDefault="004346E9" w:rsidP="00020D7E">
      <w:pPr>
        <w:spacing w:after="0" w:line="240" w:lineRule="auto"/>
        <w:rPr>
          <w:rFonts w:eastAsia="Times New Roman" w:cstheme="minorHAnsi"/>
          <w:color w:val="000000"/>
          <w:sz w:val="24"/>
          <w:szCs w:val="24"/>
          <w:shd w:val="clear" w:color="auto" w:fill="FFFFFF"/>
        </w:rPr>
      </w:pPr>
    </w:p>
    <w:p w14:paraId="28560BA4" w14:textId="77777777" w:rsidR="004346E9" w:rsidRDefault="004346E9" w:rsidP="00020D7E">
      <w:pPr>
        <w:spacing w:after="0" w:line="240" w:lineRule="auto"/>
        <w:rPr>
          <w:rFonts w:eastAsia="Times New Roman" w:cstheme="minorHAnsi"/>
          <w:color w:val="000000"/>
          <w:sz w:val="24"/>
          <w:szCs w:val="24"/>
          <w:shd w:val="clear" w:color="auto" w:fill="FFFFFF"/>
        </w:rPr>
      </w:pPr>
    </w:p>
    <w:p w14:paraId="08096980" w14:textId="77777777" w:rsidR="004346E9" w:rsidRDefault="004346E9" w:rsidP="00020D7E">
      <w:pPr>
        <w:spacing w:after="0" w:line="240" w:lineRule="auto"/>
        <w:rPr>
          <w:rFonts w:eastAsia="Times New Roman" w:cstheme="minorHAnsi"/>
          <w:color w:val="000000"/>
          <w:sz w:val="24"/>
          <w:szCs w:val="24"/>
          <w:shd w:val="clear" w:color="auto" w:fill="FFFFFF"/>
        </w:rPr>
      </w:pPr>
    </w:p>
    <w:p w14:paraId="6C20FB96" w14:textId="77777777" w:rsidR="004346E9" w:rsidRDefault="004346E9" w:rsidP="00020D7E">
      <w:pPr>
        <w:spacing w:after="0" w:line="240" w:lineRule="auto"/>
        <w:rPr>
          <w:rFonts w:eastAsia="Times New Roman" w:cstheme="minorHAnsi"/>
          <w:color w:val="000000"/>
          <w:sz w:val="24"/>
          <w:szCs w:val="24"/>
          <w:shd w:val="clear" w:color="auto" w:fill="FFFFFF"/>
        </w:rPr>
      </w:pPr>
    </w:p>
    <w:p w14:paraId="48608A26" w14:textId="77777777" w:rsidR="004346E9" w:rsidRDefault="004346E9" w:rsidP="00020D7E">
      <w:pPr>
        <w:spacing w:after="0" w:line="240" w:lineRule="auto"/>
        <w:rPr>
          <w:rFonts w:eastAsia="Times New Roman" w:cstheme="minorHAnsi"/>
          <w:color w:val="000000"/>
          <w:sz w:val="24"/>
          <w:szCs w:val="24"/>
          <w:shd w:val="clear" w:color="auto" w:fill="FFFFFF"/>
        </w:rPr>
      </w:pPr>
    </w:p>
    <w:p w14:paraId="3AA0B9EF" w14:textId="77777777" w:rsidR="004346E9" w:rsidRDefault="004346E9" w:rsidP="00020D7E">
      <w:pPr>
        <w:spacing w:after="0" w:line="240" w:lineRule="auto"/>
        <w:rPr>
          <w:rFonts w:eastAsia="Times New Roman" w:cstheme="minorHAnsi"/>
          <w:color w:val="000000"/>
          <w:sz w:val="24"/>
          <w:szCs w:val="24"/>
          <w:shd w:val="clear" w:color="auto" w:fill="FFFFFF"/>
        </w:rPr>
      </w:pPr>
    </w:p>
    <w:p w14:paraId="4309CF67" w14:textId="77777777" w:rsidR="004346E9" w:rsidRDefault="004346E9" w:rsidP="00020D7E">
      <w:pPr>
        <w:spacing w:after="0" w:line="240" w:lineRule="auto"/>
        <w:rPr>
          <w:rFonts w:eastAsia="Times New Roman" w:cstheme="minorHAnsi"/>
          <w:color w:val="000000"/>
          <w:sz w:val="24"/>
          <w:szCs w:val="24"/>
          <w:shd w:val="clear" w:color="auto" w:fill="FFFFFF"/>
        </w:rPr>
      </w:pPr>
    </w:p>
    <w:p w14:paraId="6A668A7E" w14:textId="77777777" w:rsidR="004346E9" w:rsidRDefault="004346E9" w:rsidP="00020D7E">
      <w:pPr>
        <w:spacing w:after="0" w:line="240" w:lineRule="auto"/>
        <w:rPr>
          <w:rFonts w:eastAsia="Times New Roman" w:cstheme="minorHAnsi"/>
          <w:color w:val="000000"/>
          <w:sz w:val="24"/>
          <w:szCs w:val="24"/>
          <w:shd w:val="clear" w:color="auto" w:fill="FFFFFF"/>
        </w:rPr>
      </w:pPr>
    </w:p>
    <w:p w14:paraId="7ADBE913" w14:textId="77777777" w:rsidR="004346E9" w:rsidRDefault="004346E9" w:rsidP="00020D7E">
      <w:pPr>
        <w:spacing w:after="0" w:line="240" w:lineRule="auto"/>
        <w:rPr>
          <w:rFonts w:eastAsia="Times New Roman" w:cstheme="minorHAnsi"/>
          <w:color w:val="000000"/>
          <w:sz w:val="24"/>
          <w:szCs w:val="24"/>
          <w:shd w:val="clear" w:color="auto" w:fill="FFFFFF"/>
        </w:rPr>
      </w:pPr>
    </w:p>
    <w:p w14:paraId="61896DEB" w14:textId="77777777" w:rsidR="004346E9" w:rsidRDefault="004346E9" w:rsidP="00020D7E">
      <w:pPr>
        <w:spacing w:after="0" w:line="240" w:lineRule="auto"/>
        <w:rPr>
          <w:rFonts w:eastAsia="Times New Roman" w:cstheme="minorHAnsi"/>
          <w:color w:val="000000"/>
          <w:sz w:val="24"/>
          <w:szCs w:val="24"/>
          <w:shd w:val="clear" w:color="auto" w:fill="FFFFFF"/>
        </w:rPr>
      </w:pPr>
    </w:p>
    <w:p w14:paraId="704ABF7D" w14:textId="0E7DAFAB" w:rsidR="004346E9" w:rsidRPr="004346E9" w:rsidRDefault="004346E9" w:rsidP="00DB4A71">
      <w:pPr>
        <w:jc w:val="center"/>
        <w:rPr>
          <w:rFonts w:eastAsia="Times New Roman" w:cstheme="minorHAnsi"/>
          <w:b/>
          <w:color w:val="000000"/>
          <w:sz w:val="24"/>
          <w:szCs w:val="24"/>
          <w:shd w:val="clear" w:color="auto" w:fill="FFFFFF"/>
        </w:rPr>
      </w:pPr>
      <w:r w:rsidRPr="004346E9">
        <w:rPr>
          <w:rFonts w:eastAsia="Times New Roman" w:cstheme="minorHAnsi"/>
          <w:b/>
          <w:color w:val="000000"/>
          <w:sz w:val="24"/>
          <w:szCs w:val="24"/>
          <w:shd w:val="clear" w:color="auto" w:fill="FFFFFF"/>
        </w:rPr>
        <w:t>Academic Advisement Flyer</w:t>
      </w:r>
    </w:p>
    <w:p w14:paraId="57CD780E" w14:textId="2DD08E3D" w:rsidR="00AA283D" w:rsidRDefault="004346E9" w:rsidP="00020D7E">
      <w:pPr>
        <w:spacing w:after="0" w:line="240" w:lineRule="auto"/>
        <w:rPr>
          <w:rFonts w:eastAsia="Times New Roman" w:cstheme="minorHAnsi"/>
          <w:color w:val="000000"/>
          <w:sz w:val="24"/>
          <w:szCs w:val="24"/>
          <w:shd w:val="clear" w:color="auto" w:fill="FFFFFF"/>
        </w:rPr>
      </w:pPr>
      <w:r w:rsidRPr="004346E9">
        <w:rPr>
          <w:rFonts w:eastAsia="Times New Roman" w:cstheme="minorHAnsi"/>
          <w:noProof/>
          <w:color w:val="000000"/>
          <w:sz w:val="24"/>
          <w:szCs w:val="24"/>
          <w:shd w:val="clear" w:color="auto" w:fill="FFFFFF"/>
        </w:rPr>
        <w:drawing>
          <wp:inline distT="0" distB="0" distL="0" distR="0" wp14:anchorId="64943972" wp14:editId="256CB0EB">
            <wp:extent cx="5943600" cy="7598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598410"/>
                    </a:xfrm>
                    <a:prstGeom prst="rect">
                      <a:avLst/>
                    </a:prstGeom>
                    <a:noFill/>
                    <a:ln>
                      <a:noFill/>
                    </a:ln>
                  </pic:spPr>
                </pic:pic>
              </a:graphicData>
            </a:graphic>
          </wp:inline>
        </w:drawing>
      </w:r>
    </w:p>
    <w:p w14:paraId="00839F3D" w14:textId="77777777" w:rsidR="00AA283D" w:rsidRDefault="004346E9" w:rsidP="00020D7E">
      <w:pPr>
        <w:spacing w:after="0" w:line="240" w:lineRule="auto"/>
        <w:rPr>
          <w:rFonts w:eastAsia="Times New Roman" w:cstheme="minorHAnsi"/>
          <w:color w:val="000000"/>
          <w:sz w:val="24"/>
          <w:szCs w:val="24"/>
          <w:shd w:val="clear" w:color="auto" w:fill="FFFFFF"/>
        </w:rPr>
      </w:pPr>
      <w:r w:rsidRPr="004346E9">
        <w:rPr>
          <w:rFonts w:eastAsia="Times New Roman" w:cstheme="minorHAnsi"/>
          <w:noProof/>
          <w:color w:val="000000"/>
          <w:sz w:val="24"/>
          <w:szCs w:val="24"/>
          <w:shd w:val="clear" w:color="auto" w:fill="FFFFFF"/>
        </w:rPr>
        <w:lastRenderedPageBreak/>
        <w:drawing>
          <wp:inline distT="0" distB="0" distL="0" distR="0" wp14:anchorId="55CBED6E" wp14:editId="0B60686F">
            <wp:extent cx="5943600" cy="7971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71155"/>
                    </a:xfrm>
                    <a:prstGeom prst="rect">
                      <a:avLst/>
                    </a:prstGeom>
                    <a:noFill/>
                    <a:ln>
                      <a:noFill/>
                    </a:ln>
                  </pic:spPr>
                </pic:pic>
              </a:graphicData>
            </a:graphic>
          </wp:inline>
        </w:drawing>
      </w:r>
    </w:p>
    <w:p w14:paraId="54808BB9" w14:textId="77777777" w:rsidR="00AA283D" w:rsidRDefault="00AA283D" w:rsidP="00020D7E">
      <w:pPr>
        <w:spacing w:after="0" w:line="240" w:lineRule="auto"/>
        <w:rPr>
          <w:rFonts w:eastAsia="Times New Roman" w:cstheme="minorHAnsi"/>
          <w:color w:val="000000"/>
          <w:sz w:val="24"/>
          <w:szCs w:val="24"/>
          <w:shd w:val="clear" w:color="auto" w:fill="FFFFFF"/>
        </w:rPr>
      </w:pPr>
    </w:p>
    <w:p w14:paraId="627D2A9F" w14:textId="77777777" w:rsidR="007B238B" w:rsidRDefault="006B4D4A" w:rsidP="00AE28ED">
      <w:pPr>
        <w:spacing w:after="120" w:line="240" w:lineRule="auto"/>
        <w:jc w:val="center"/>
        <w:rPr>
          <w:b/>
          <w:sz w:val="24"/>
          <w:szCs w:val="24"/>
          <w:u w:val="single"/>
        </w:rPr>
      </w:pPr>
      <w:r w:rsidRPr="002959C9">
        <w:rPr>
          <w:b/>
          <w:sz w:val="24"/>
          <w:szCs w:val="24"/>
          <w:u w:val="single"/>
        </w:rPr>
        <w:lastRenderedPageBreak/>
        <w:t>St. Johns County School Distr</w:t>
      </w:r>
      <w:r w:rsidRPr="007F7EF8">
        <w:rPr>
          <w:b/>
          <w:sz w:val="24"/>
          <w:szCs w:val="24"/>
          <w:u w:val="single"/>
        </w:rPr>
        <w:t>ict</w:t>
      </w:r>
      <w:r w:rsidRPr="007F7EF8">
        <w:rPr>
          <w:rFonts w:ascii="Century Gothic" w:hAnsi="Century Gothic"/>
          <w:b/>
          <w:sz w:val="24"/>
          <w:szCs w:val="24"/>
          <w:u w:val="single"/>
        </w:rPr>
        <w:t xml:space="preserve"> </w:t>
      </w:r>
      <w:r w:rsidR="002959C9">
        <w:rPr>
          <w:b/>
          <w:sz w:val="24"/>
          <w:szCs w:val="24"/>
          <w:u w:val="single"/>
        </w:rPr>
        <w:t>Programs of Choice</w:t>
      </w:r>
    </w:p>
    <w:p w14:paraId="76D90913" w14:textId="0F572A48" w:rsidR="002959C9" w:rsidRPr="002959C9" w:rsidRDefault="002959C9" w:rsidP="002959C9">
      <w:pPr>
        <w:rPr>
          <w:sz w:val="24"/>
          <w:szCs w:val="24"/>
        </w:rPr>
      </w:pPr>
      <w:r>
        <w:rPr>
          <w:sz w:val="24"/>
          <w:szCs w:val="24"/>
        </w:rPr>
        <w:t xml:space="preserve">Programs of Choice include high school career academies, </w:t>
      </w:r>
      <w:r w:rsidR="007F7EF8">
        <w:rPr>
          <w:sz w:val="24"/>
          <w:szCs w:val="24"/>
        </w:rPr>
        <w:t>International Baccalaureate (</w:t>
      </w:r>
      <w:r>
        <w:rPr>
          <w:sz w:val="24"/>
          <w:szCs w:val="24"/>
        </w:rPr>
        <w:t>IB</w:t>
      </w:r>
      <w:r w:rsidR="007F7EF8">
        <w:rPr>
          <w:sz w:val="24"/>
          <w:szCs w:val="24"/>
        </w:rPr>
        <w:t>)</w:t>
      </w:r>
      <w:r>
        <w:rPr>
          <w:sz w:val="24"/>
          <w:szCs w:val="24"/>
        </w:rPr>
        <w:t xml:space="preserve"> and </w:t>
      </w:r>
      <w:r w:rsidR="007F7EF8">
        <w:rPr>
          <w:sz w:val="24"/>
          <w:szCs w:val="24"/>
        </w:rPr>
        <w:t>Advanced International Certificate of Education (</w:t>
      </w:r>
      <w:r>
        <w:rPr>
          <w:sz w:val="24"/>
          <w:szCs w:val="24"/>
        </w:rPr>
        <w:t>AICE</w:t>
      </w:r>
      <w:r w:rsidR="007F7EF8">
        <w:rPr>
          <w:sz w:val="24"/>
          <w:szCs w:val="24"/>
        </w:rPr>
        <w:t>)</w:t>
      </w:r>
      <w:r>
        <w:rPr>
          <w:sz w:val="24"/>
          <w:szCs w:val="24"/>
        </w:rPr>
        <w:t xml:space="preserve"> acceleration programs, </w:t>
      </w:r>
      <w:r w:rsidR="00CE34B0">
        <w:rPr>
          <w:sz w:val="24"/>
          <w:szCs w:val="24"/>
        </w:rPr>
        <w:t>Junior Reserve Officer Training Corps (</w:t>
      </w:r>
      <w:r>
        <w:rPr>
          <w:sz w:val="24"/>
          <w:szCs w:val="24"/>
        </w:rPr>
        <w:t>JROTC</w:t>
      </w:r>
      <w:r w:rsidR="00CE34B0">
        <w:rPr>
          <w:sz w:val="24"/>
          <w:szCs w:val="24"/>
        </w:rPr>
        <w:t>)</w:t>
      </w:r>
      <w:r>
        <w:rPr>
          <w:sz w:val="24"/>
          <w:szCs w:val="24"/>
        </w:rPr>
        <w:t xml:space="preserve">, </w:t>
      </w:r>
      <w:r w:rsidR="00CE34B0">
        <w:rPr>
          <w:sz w:val="24"/>
          <w:szCs w:val="24"/>
        </w:rPr>
        <w:t xml:space="preserve">and the </w:t>
      </w:r>
      <w:r>
        <w:rPr>
          <w:sz w:val="24"/>
          <w:szCs w:val="24"/>
        </w:rPr>
        <w:t>St. Johns County Center for the Arts</w:t>
      </w:r>
      <w:r w:rsidR="00762243">
        <w:rPr>
          <w:sz w:val="24"/>
          <w:szCs w:val="24"/>
        </w:rPr>
        <w:t xml:space="preserve"> (SJCCA)</w:t>
      </w:r>
      <w:r>
        <w:rPr>
          <w:sz w:val="24"/>
          <w:szCs w:val="24"/>
        </w:rPr>
        <w:t xml:space="preserve"> a</w:t>
      </w:r>
      <w:r w:rsidR="00762243">
        <w:rPr>
          <w:sz w:val="24"/>
          <w:szCs w:val="24"/>
        </w:rPr>
        <w:t>t</w:t>
      </w:r>
      <w:r>
        <w:rPr>
          <w:sz w:val="24"/>
          <w:szCs w:val="24"/>
        </w:rPr>
        <w:t xml:space="preserve"> St. Augustine High School and R.J</w:t>
      </w:r>
      <w:r w:rsidR="00762243">
        <w:rPr>
          <w:sz w:val="24"/>
          <w:szCs w:val="24"/>
        </w:rPr>
        <w:t>.</w:t>
      </w:r>
      <w:r>
        <w:rPr>
          <w:sz w:val="24"/>
          <w:szCs w:val="24"/>
        </w:rPr>
        <w:t xml:space="preserve"> Murray Middle School. Students in 8</w:t>
      </w:r>
      <w:r w:rsidRPr="002959C9">
        <w:rPr>
          <w:sz w:val="24"/>
          <w:szCs w:val="24"/>
          <w:vertAlign w:val="superscript"/>
        </w:rPr>
        <w:t>th</w:t>
      </w:r>
      <w:r>
        <w:rPr>
          <w:sz w:val="24"/>
          <w:szCs w:val="24"/>
        </w:rPr>
        <w:t xml:space="preserve"> and 9</w:t>
      </w:r>
      <w:r w:rsidRPr="002959C9">
        <w:rPr>
          <w:sz w:val="24"/>
          <w:szCs w:val="24"/>
          <w:vertAlign w:val="superscript"/>
        </w:rPr>
        <w:t>th</w:t>
      </w:r>
      <w:r>
        <w:rPr>
          <w:sz w:val="24"/>
          <w:szCs w:val="24"/>
        </w:rPr>
        <w:t xml:space="preserve"> grade may apply for enrollment in a Program of Choice for any of the St. Johns County School District high schools. There are application rules and a timeline that must be followed </w:t>
      </w:r>
      <w:proofErr w:type="gramStart"/>
      <w:r>
        <w:rPr>
          <w:sz w:val="24"/>
          <w:szCs w:val="24"/>
        </w:rPr>
        <w:t>in order to</w:t>
      </w:r>
      <w:proofErr w:type="gramEnd"/>
      <w:r>
        <w:rPr>
          <w:sz w:val="24"/>
          <w:szCs w:val="24"/>
        </w:rPr>
        <w:t xml:space="preserve"> be considered. Students in 5</w:t>
      </w:r>
      <w:r w:rsidRPr="002959C9">
        <w:rPr>
          <w:sz w:val="24"/>
          <w:szCs w:val="24"/>
          <w:vertAlign w:val="superscript"/>
        </w:rPr>
        <w:t>th</w:t>
      </w:r>
      <w:r>
        <w:rPr>
          <w:sz w:val="24"/>
          <w:szCs w:val="24"/>
        </w:rPr>
        <w:t xml:space="preserve"> grade may apply for R.J</w:t>
      </w:r>
      <w:r w:rsidR="00762243">
        <w:rPr>
          <w:sz w:val="24"/>
          <w:szCs w:val="24"/>
        </w:rPr>
        <w:t>.</w:t>
      </w:r>
      <w:r>
        <w:rPr>
          <w:sz w:val="24"/>
          <w:szCs w:val="24"/>
        </w:rPr>
        <w:t xml:space="preserve"> Murray Middle School’s St. Johns County Center for the Arts (SJCCA) program. </w:t>
      </w:r>
    </w:p>
    <w:p w14:paraId="7F3E0CA5" w14:textId="2A817B85" w:rsidR="006B4D4A" w:rsidRPr="006B4D4A" w:rsidRDefault="00CE34B0" w:rsidP="007B238B">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446C63E6" wp14:editId="2C87AC16">
                <wp:simplePos x="0" y="0"/>
                <wp:positionH relativeFrom="column">
                  <wp:posOffset>2362200</wp:posOffset>
                </wp:positionH>
                <wp:positionV relativeFrom="paragraph">
                  <wp:posOffset>4987925</wp:posOffset>
                </wp:positionV>
                <wp:extent cx="1219200" cy="171450"/>
                <wp:effectExtent l="0" t="0" r="0" b="0"/>
                <wp:wrapNone/>
                <wp:docPr id="2" name="Text Box 2">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1219200" cy="171450"/>
                        </a:xfrm>
                        <a:prstGeom prst="rect">
                          <a:avLst/>
                        </a:prstGeom>
                        <a:noFill/>
                        <a:ln w="6350">
                          <a:noFill/>
                        </a:ln>
                      </wps:spPr>
                      <wps:txbx>
                        <w:txbxContent>
                          <w:p w14:paraId="325A7886" w14:textId="77777777" w:rsidR="00CE34B0" w:rsidRDefault="00CE3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6C63E6" id="_x0000_t202" coordsize="21600,21600" o:spt="202" path="m,l,21600r21600,l21600,xe">
                <v:stroke joinstyle="miter"/>
                <v:path gradientshapeok="t" o:connecttype="rect"/>
              </v:shapetype>
              <v:shape id="Text Box 2" o:spid="_x0000_s1026" type="#_x0000_t202" href="https://cte.stjohns.k12.fl.us/" style="position:absolute;margin-left:186pt;margin-top:392.75pt;width:96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" o:button="t" filled="f" stroked="f" strokeweight=".5pt">
                <v:fill o:detectmouseclick="t"/>
                <v:textbox>
                  <w:txbxContent>
                    <w:p w14:paraId="325A7886" w14:textId="77777777" w:rsidR="00CE34B0" w:rsidRDefault="00CE34B0"/>
                  </w:txbxContent>
                </v:textbox>
              </v:shape>
            </w:pict>
          </mc:Fallback>
        </mc:AlternateContent>
      </w:r>
      <w:r w:rsidR="006B4D4A" w:rsidRPr="006B4D4A">
        <w:rPr>
          <w:noProof/>
          <w:sz w:val="24"/>
          <w:szCs w:val="24"/>
        </w:rPr>
        <w:drawing>
          <wp:inline distT="0" distB="0" distL="0" distR="0" wp14:anchorId="0C932B24" wp14:editId="1911D28C">
            <wp:extent cx="5810250" cy="5156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396"/>
                    <a:stretch/>
                  </pic:blipFill>
                  <pic:spPr bwMode="auto">
                    <a:xfrm>
                      <a:off x="0" y="0"/>
                      <a:ext cx="5810250" cy="5156200"/>
                    </a:xfrm>
                    <a:prstGeom prst="rect">
                      <a:avLst/>
                    </a:prstGeom>
                    <a:ln>
                      <a:noFill/>
                    </a:ln>
                    <a:extLst>
                      <a:ext uri="{53640926-AAD7-44D8-BBD7-CCE9431645EC}">
                        <a14:shadowObscured xmlns:a14="http://schemas.microsoft.com/office/drawing/2010/main"/>
                      </a:ext>
                    </a:extLst>
                  </pic:spPr>
                </pic:pic>
              </a:graphicData>
            </a:graphic>
          </wp:inline>
        </w:drawing>
      </w:r>
    </w:p>
    <w:p w14:paraId="48806BC5" w14:textId="77777777" w:rsidR="00CE34B0" w:rsidRDefault="00CE34B0">
      <w:pPr>
        <w:rPr>
          <w:rFonts w:cstheme="minorHAnsi"/>
          <w:b/>
          <w:sz w:val="24"/>
          <w:szCs w:val="24"/>
          <w:u w:val="single"/>
        </w:rPr>
      </w:pPr>
      <w:r>
        <w:rPr>
          <w:rFonts w:cstheme="minorHAnsi"/>
          <w:b/>
          <w:sz w:val="24"/>
          <w:szCs w:val="24"/>
          <w:u w:val="single"/>
        </w:rPr>
        <w:br w:type="page"/>
      </w:r>
    </w:p>
    <w:p w14:paraId="44CEC1BE" w14:textId="6BE19790" w:rsidR="002959C9" w:rsidRDefault="002959C9" w:rsidP="00AE28ED">
      <w:pPr>
        <w:spacing w:after="0"/>
        <w:rPr>
          <w:rFonts w:cstheme="minorHAnsi"/>
          <w:b/>
          <w:sz w:val="24"/>
          <w:szCs w:val="24"/>
          <w:u w:val="single"/>
        </w:rPr>
      </w:pPr>
      <w:r w:rsidRPr="002959C9">
        <w:rPr>
          <w:rFonts w:cstheme="minorHAnsi"/>
          <w:b/>
          <w:sz w:val="24"/>
          <w:szCs w:val="24"/>
          <w:u w:val="single"/>
        </w:rPr>
        <w:lastRenderedPageBreak/>
        <w:t>High School Career Academies</w:t>
      </w:r>
    </w:p>
    <w:p w14:paraId="4AEB6213" w14:textId="77777777" w:rsidR="002959C9" w:rsidRPr="002959C9" w:rsidRDefault="002959C9" w:rsidP="00602975">
      <w:pPr>
        <w:shd w:val="clear" w:color="auto" w:fill="FFFFFF"/>
        <w:spacing w:after="120" w:line="240" w:lineRule="auto"/>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 Career Academy provides an opportunity for a group of students to enroll in a specific set of courses associated with a designated career area. Each Career Academy has the following components:</w:t>
      </w:r>
    </w:p>
    <w:p w14:paraId="431E5AC1"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 recommended sequence of courses.</w:t>
      </w:r>
    </w:p>
    <w:p w14:paraId="7E8C6E82"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 capstone project, a work site experience, a research project studying careers in the academy area, or some other experience in which students learn more about the career cluster with which the academy is affiliated.</w:t>
      </w:r>
    </w:p>
    <w:p w14:paraId="6C786D9B"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 demonstrated need for employees within the Career Cluster.</w:t>
      </w:r>
    </w:p>
    <w:p w14:paraId="6311C13A"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An advisory board consisting of business leaders in the Career Cluster.</w:t>
      </w:r>
    </w:p>
    <w:p w14:paraId="3B2EB9E5" w14:textId="77777777" w:rsidR="002959C9" w:rsidRPr="002959C9"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Adherence to specific rules established by the school system.</w:t>
      </w:r>
    </w:p>
    <w:p w14:paraId="0A9E4848" w14:textId="77777777" w:rsidR="002959C9" w:rsidRPr="001B26EC" w:rsidRDefault="002959C9" w:rsidP="002959C9">
      <w:pPr>
        <w:numPr>
          <w:ilvl w:val="1"/>
          <w:numId w:val="19"/>
        </w:numPr>
        <w:shd w:val="clear" w:color="auto" w:fill="FFFFFF"/>
        <w:spacing w:after="0" w:line="240" w:lineRule="auto"/>
        <w:ind w:left="1080"/>
        <w:textAlignment w:val="baseline"/>
        <w:rPr>
          <w:rFonts w:eastAsia="Times New Roman" w:cstheme="minorHAnsi"/>
          <w:color w:val="000000" w:themeColor="text1"/>
          <w:sz w:val="24"/>
          <w:szCs w:val="24"/>
        </w:rPr>
      </w:pPr>
      <w:r w:rsidRPr="002959C9">
        <w:rPr>
          <w:rFonts w:eastAsia="Times New Roman" w:cstheme="minorHAnsi"/>
          <w:color w:val="000000" w:themeColor="text1"/>
          <w:sz w:val="24"/>
          <w:szCs w:val="24"/>
        </w:rPr>
        <w:t>Hands-on project-based learning throughout the four years of the program.</w:t>
      </w:r>
    </w:p>
    <w:p w14:paraId="7547AD92" w14:textId="77777777" w:rsidR="001B26EC" w:rsidRPr="001B26EC" w:rsidRDefault="001B26EC" w:rsidP="001B26EC">
      <w:pPr>
        <w:shd w:val="clear" w:color="auto" w:fill="FFFFFF"/>
        <w:spacing w:after="0" w:line="240" w:lineRule="auto"/>
        <w:textAlignment w:val="baseline"/>
        <w:rPr>
          <w:rFonts w:eastAsia="Times New Roman" w:cstheme="minorHAnsi"/>
          <w:color w:val="000000" w:themeColor="text1"/>
          <w:sz w:val="24"/>
          <w:szCs w:val="24"/>
        </w:rPr>
      </w:pPr>
    </w:p>
    <w:p w14:paraId="59DABBD0" w14:textId="77777777" w:rsidR="001B26EC" w:rsidRPr="001B26EC" w:rsidRDefault="001B26EC" w:rsidP="001B26EC">
      <w:pPr>
        <w:shd w:val="clear" w:color="auto" w:fill="FFFFFF"/>
        <w:spacing w:after="0" w:line="240" w:lineRule="auto"/>
        <w:textAlignment w:val="baseline"/>
        <w:rPr>
          <w:rFonts w:eastAsia="Times New Roman" w:cstheme="minorHAnsi"/>
          <w:color w:val="000000" w:themeColor="text1"/>
          <w:sz w:val="24"/>
          <w:szCs w:val="24"/>
          <w:u w:val="single"/>
        </w:rPr>
      </w:pPr>
      <w:r w:rsidRPr="001B26EC">
        <w:rPr>
          <w:rFonts w:eastAsia="Times New Roman" w:cstheme="minorHAnsi"/>
          <w:color w:val="000000" w:themeColor="text1"/>
          <w:sz w:val="24"/>
          <w:szCs w:val="24"/>
          <w:u w:val="single"/>
        </w:rPr>
        <w:t>Allen D. Nease</w:t>
      </w:r>
    </w:p>
    <w:p w14:paraId="37640B7B" w14:textId="77777777" w:rsidR="001B26EC" w:rsidRPr="001B26EC" w:rsidRDefault="001B26EC" w:rsidP="001B26EC">
      <w:pPr>
        <w:pStyle w:val="ListParagraph"/>
        <w:numPr>
          <w:ilvl w:val="0"/>
          <w:numId w:val="20"/>
        </w:numPr>
        <w:rPr>
          <w:rFonts w:cstheme="minorHAnsi"/>
          <w:color w:val="000000" w:themeColor="text1"/>
          <w:sz w:val="24"/>
          <w:szCs w:val="24"/>
        </w:rPr>
      </w:pPr>
      <w:r w:rsidRPr="001B26EC">
        <w:rPr>
          <w:rFonts w:cstheme="minorHAnsi"/>
          <w:color w:val="000000" w:themeColor="text1"/>
          <w:sz w:val="24"/>
          <w:szCs w:val="24"/>
        </w:rPr>
        <w:t>Academy of Hospitality and Tourism</w:t>
      </w:r>
    </w:p>
    <w:p w14:paraId="14193D43" w14:textId="77777777" w:rsidR="001B26EC" w:rsidRPr="001B26EC" w:rsidRDefault="001B26EC" w:rsidP="001B26EC">
      <w:pPr>
        <w:pStyle w:val="ListParagraph"/>
        <w:numPr>
          <w:ilvl w:val="0"/>
          <w:numId w:val="20"/>
        </w:numPr>
        <w:rPr>
          <w:rFonts w:cstheme="minorHAnsi"/>
          <w:color w:val="000000" w:themeColor="text1"/>
          <w:sz w:val="24"/>
          <w:szCs w:val="24"/>
        </w:rPr>
      </w:pPr>
      <w:r w:rsidRPr="001B26EC">
        <w:rPr>
          <w:rFonts w:cstheme="minorHAnsi"/>
          <w:color w:val="000000" w:themeColor="text1"/>
          <w:sz w:val="24"/>
          <w:szCs w:val="24"/>
        </w:rPr>
        <w:t>Communications Academy</w:t>
      </w:r>
    </w:p>
    <w:p w14:paraId="274FE312" w14:textId="77777777" w:rsidR="001B26EC" w:rsidRPr="001B26EC" w:rsidRDefault="001B26EC" w:rsidP="001B26EC">
      <w:pPr>
        <w:pStyle w:val="ListParagraph"/>
        <w:numPr>
          <w:ilvl w:val="0"/>
          <w:numId w:val="20"/>
        </w:numPr>
        <w:rPr>
          <w:rFonts w:cstheme="minorHAnsi"/>
          <w:color w:val="000000" w:themeColor="text1"/>
          <w:sz w:val="24"/>
          <w:szCs w:val="24"/>
        </w:rPr>
      </w:pPr>
      <w:r w:rsidRPr="001B26EC">
        <w:rPr>
          <w:rFonts w:cstheme="minorHAnsi"/>
          <w:color w:val="000000" w:themeColor="text1"/>
          <w:sz w:val="24"/>
          <w:szCs w:val="24"/>
        </w:rPr>
        <w:t>Stellar Academy of Engineering</w:t>
      </w:r>
    </w:p>
    <w:p w14:paraId="3EC6F810" w14:textId="77777777" w:rsidR="001B26EC" w:rsidRPr="001B26EC" w:rsidRDefault="001B26EC" w:rsidP="001B26EC">
      <w:pPr>
        <w:spacing w:after="0" w:line="240" w:lineRule="auto"/>
        <w:rPr>
          <w:rFonts w:cstheme="minorHAnsi"/>
          <w:color w:val="000000" w:themeColor="text1"/>
          <w:sz w:val="24"/>
          <w:szCs w:val="24"/>
          <w:u w:val="single"/>
        </w:rPr>
      </w:pPr>
      <w:r w:rsidRPr="001B26EC">
        <w:rPr>
          <w:rFonts w:cstheme="minorHAnsi"/>
          <w:color w:val="000000" w:themeColor="text1"/>
          <w:sz w:val="24"/>
          <w:szCs w:val="24"/>
          <w:u w:val="single"/>
        </w:rPr>
        <w:t>Bartram Trail</w:t>
      </w:r>
    </w:p>
    <w:p w14:paraId="72276570" w14:textId="77777777" w:rsidR="001B26EC" w:rsidRPr="001B26EC" w:rsidRDefault="001B26EC" w:rsidP="001B26EC">
      <w:pPr>
        <w:pStyle w:val="ListParagraph"/>
        <w:numPr>
          <w:ilvl w:val="0"/>
          <w:numId w:val="23"/>
        </w:numPr>
        <w:rPr>
          <w:rFonts w:cstheme="minorHAnsi"/>
          <w:color w:val="000000" w:themeColor="text1"/>
          <w:sz w:val="24"/>
          <w:szCs w:val="24"/>
        </w:rPr>
      </w:pPr>
      <w:r w:rsidRPr="001B26EC">
        <w:rPr>
          <w:rFonts w:cstheme="minorHAnsi"/>
          <w:color w:val="000000" w:themeColor="text1"/>
          <w:sz w:val="24"/>
          <w:szCs w:val="24"/>
        </w:rPr>
        <w:t>Design Academy</w:t>
      </w:r>
    </w:p>
    <w:p w14:paraId="6C6B5B8B" w14:textId="77777777" w:rsidR="001B26EC" w:rsidRPr="001B26EC" w:rsidRDefault="001B26EC" w:rsidP="001B26EC">
      <w:pPr>
        <w:pStyle w:val="ListParagraph"/>
        <w:numPr>
          <w:ilvl w:val="0"/>
          <w:numId w:val="23"/>
        </w:numPr>
        <w:rPr>
          <w:rFonts w:cstheme="minorHAnsi"/>
          <w:sz w:val="24"/>
          <w:szCs w:val="24"/>
        </w:rPr>
      </w:pPr>
      <w:r w:rsidRPr="001B26EC">
        <w:rPr>
          <w:rFonts w:cstheme="minorHAnsi"/>
          <w:color w:val="000000" w:themeColor="text1"/>
          <w:sz w:val="24"/>
          <w:szCs w:val="24"/>
        </w:rPr>
        <w:t xml:space="preserve">Information Technology </w:t>
      </w:r>
      <w:r w:rsidRPr="001B26EC">
        <w:rPr>
          <w:rFonts w:cstheme="minorHAnsi"/>
          <w:sz w:val="24"/>
          <w:szCs w:val="24"/>
        </w:rPr>
        <w:t>Academy</w:t>
      </w:r>
    </w:p>
    <w:p w14:paraId="6DA3C606" w14:textId="77777777" w:rsidR="001B26EC" w:rsidRPr="001B26EC" w:rsidRDefault="001B26EC" w:rsidP="001B26EC">
      <w:pPr>
        <w:pStyle w:val="ListParagraph"/>
        <w:numPr>
          <w:ilvl w:val="0"/>
          <w:numId w:val="23"/>
        </w:numPr>
        <w:shd w:val="clear" w:color="auto" w:fill="FFFFFF"/>
        <w:spacing w:after="0" w:line="240" w:lineRule="auto"/>
        <w:textAlignment w:val="baseline"/>
        <w:rPr>
          <w:rFonts w:eastAsia="Times New Roman" w:cstheme="minorHAnsi"/>
          <w:color w:val="282828"/>
          <w:sz w:val="24"/>
          <w:szCs w:val="24"/>
        </w:rPr>
      </w:pPr>
      <w:proofErr w:type="spellStart"/>
      <w:r w:rsidRPr="001B26EC">
        <w:rPr>
          <w:rFonts w:cstheme="minorHAnsi"/>
          <w:sz w:val="24"/>
          <w:szCs w:val="24"/>
        </w:rPr>
        <w:t>VyStar</w:t>
      </w:r>
      <w:proofErr w:type="spellEnd"/>
      <w:r w:rsidRPr="001B26EC">
        <w:rPr>
          <w:rFonts w:cstheme="minorHAnsi"/>
          <w:sz w:val="24"/>
          <w:szCs w:val="24"/>
        </w:rPr>
        <w:t xml:space="preserve"> Academy of Business and Finance</w:t>
      </w:r>
    </w:p>
    <w:p w14:paraId="3EF0CEFD" w14:textId="77777777" w:rsidR="001B26EC" w:rsidRPr="001B26EC" w:rsidRDefault="001B26EC" w:rsidP="001B26EC">
      <w:pPr>
        <w:shd w:val="clear" w:color="auto" w:fill="FFFFFF"/>
        <w:spacing w:after="0" w:line="240" w:lineRule="auto"/>
        <w:textAlignment w:val="baseline"/>
        <w:rPr>
          <w:rFonts w:eastAsia="Times New Roman" w:cstheme="minorHAnsi"/>
          <w:color w:val="282828"/>
          <w:sz w:val="24"/>
          <w:szCs w:val="24"/>
        </w:rPr>
      </w:pPr>
    </w:p>
    <w:p w14:paraId="37418EA9" w14:textId="77777777" w:rsidR="001B26EC" w:rsidRPr="001B26EC" w:rsidRDefault="001B26EC" w:rsidP="001B26EC">
      <w:pPr>
        <w:shd w:val="clear" w:color="auto" w:fill="FFFFFF"/>
        <w:spacing w:after="0" w:line="240" w:lineRule="auto"/>
        <w:textAlignment w:val="baseline"/>
        <w:rPr>
          <w:rFonts w:eastAsia="Times New Roman" w:cstheme="minorHAnsi"/>
          <w:color w:val="000000" w:themeColor="text1"/>
          <w:sz w:val="24"/>
          <w:szCs w:val="24"/>
          <w:u w:val="single"/>
        </w:rPr>
      </w:pPr>
      <w:r w:rsidRPr="001B26EC">
        <w:rPr>
          <w:rFonts w:eastAsia="Times New Roman" w:cstheme="minorHAnsi"/>
          <w:color w:val="000000" w:themeColor="text1"/>
          <w:sz w:val="24"/>
          <w:szCs w:val="24"/>
          <w:u w:val="single"/>
        </w:rPr>
        <w:t>Creekside</w:t>
      </w:r>
    </w:p>
    <w:p w14:paraId="690ABF8F" w14:textId="77777777" w:rsidR="001B26EC" w:rsidRPr="001B26EC" w:rsidRDefault="001B26EC" w:rsidP="001B26EC">
      <w:pPr>
        <w:pStyle w:val="ListParagraph"/>
        <w:numPr>
          <w:ilvl w:val="0"/>
          <w:numId w:val="21"/>
        </w:numPr>
        <w:rPr>
          <w:rFonts w:cstheme="minorHAnsi"/>
          <w:sz w:val="24"/>
          <w:szCs w:val="24"/>
        </w:rPr>
      </w:pPr>
      <w:r w:rsidRPr="001B26EC">
        <w:rPr>
          <w:rFonts w:cstheme="minorHAnsi"/>
          <w:sz w:val="24"/>
          <w:szCs w:val="24"/>
        </w:rPr>
        <w:t>Academy of Emerging Technology</w:t>
      </w:r>
    </w:p>
    <w:p w14:paraId="5C63CCCE" w14:textId="77777777" w:rsidR="001B26EC" w:rsidRPr="001B26EC" w:rsidRDefault="001B26EC" w:rsidP="001B26EC">
      <w:pPr>
        <w:pStyle w:val="ListParagraph"/>
        <w:numPr>
          <w:ilvl w:val="0"/>
          <w:numId w:val="21"/>
        </w:numPr>
        <w:rPr>
          <w:rFonts w:cstheme="minorHAnsi"/>
          <w:sz w:val="24"/>
          <w:szCs w:val="24"/>
        </w:rPr>
      </w:pPr>
      <w:r w:rsidRPr="001B26EC">
        <w:rPr>
          <w:rFonts w:cstheme="minorHAnsi"/>
          <w:sz w:val="24"/>
          <w:szCs w:val="24"/>
        </w:rPr>
        <w:t>Academy of Engineering and Environmental Science</w:t>
      </w:r>
    </w:p>
    <w:p w14:paraId="7BB4DE56" w14:textId="77777777" w:rsidR="001B26EC" w:rsidRDefault="001B26EC" w:rsidP="001B26EC">
      <w:pPr>
        <w:pStyle w:val="ListParagraph"/>
        <w:numPr>
          <w:ilvl w:val="0"/>
          <w:numId w:val="21"/>
        </w:numPr>
        <w:rPr>
          <w:rFonts w:cstheme="minorHAnsi"/>
          <w:sz w:val="24"/>
          <w:szCs w:val="24"/>
        </w:rPr>
      </w:pPr>
      <w:r w:rsidRPr="001B26EC">
        <w:rPr>
          <w:rFonts w:cstheme="minorHAnsi"/>
          <w:sz w:val="24"/>
          <w:szCs w:val="24"/>
        </w:rPr>
        <w:t>St. Johns Academy of Future Teachers</w:t>
      </w:r>
    </w:p>
    <w:p w14:paraId="64C291D6" w14:textId="77777777" w:rsidR="001B26EC" w:rsidRPr="001B26EC" w:rsidRDefault="001B26EC" w:rsidP="001B26EC">
      <w:pPr>
        <w:spacing w:after="0"/>
        <w:rPr>
          <w:rFonts w:cstheme="minorHAnsi"/>
          <w:sz w:val="24"/>
          <w:szCs w:val="24"/>
          <w:u w:val="single"/>
        </w:rPr>
      </w:pPr>
      <w:r w:rsidRPr="001B26EC">
        <w:rPr>
          <w:rFonts w:cstheme="minorHAnsi"/>
          <w:sz w:val="24"/>
          <w:szCs w:val="24"/>
          <w:u w:val="single"/>
        </w:rPr>
        <w:t>Pedro Menendez</w:t>
      </w:r>
    </w:p>
    <w:p w14:paraId="17619DAE" w14:textId="77777777" w:rsidR="001B26EC" w:rsidRPr="001B26EC" w:rsidRDefault="001B26EC" w:rsidP="001B26EC">
      <w:pPr>
        <w:pStyle w:val="ListParagraph"/>
        <w:numPr>
          <w:ilvl w:val="0"/>
          <w:numId w:val="29"/>
        </w:numPr>
        <w:rPr>
          <w:rFonts w:cstheme="minorHAnsi"/>
          <w:sz w:val="24"/>
          <w:szCs w:val="24"/>
        </w:rPr>
      </w:pPr>
      <w:r w:rsidRPr="001B26EC">
        <w:rPr>
          <w:rFonts w:cstheme="minorHAnsi"/>
          <w:sz w:val="24"/>
          <w:szCs w:val="24"/>
        </w:rPr>
        <w:t>Academy of Architectural and Building Sciences</w:t>
      </w:r>
    </w:p>
    <w:p w14:paraId="16EAD502" w14:textId="77777777" w:rsidR="001B26EC" w:rsidRPr="001B26EC" w:rsidRDefault="001B26EC" w:rsidP="001B26EC">
      <w:pPr>
        <w:pStyle w:val="ListParagraph"/>
        <w:numPr>
          <w:ilvl w:val="0"/>
          <w:numId w:val="29"/>
        </w:numPr>
        <w:rPr>
          <w:rFonts w:cstheme="minorHAnsi"/>
          <w:sz w:val="24"/>
          <w:szCs w:val="24"/>
        </w:rPr>
      </w:pPr>
      <w:proofErr w:type="spellStart"/>
      <w:r w:rsidRPr="001B26EC">
        <w:rPr>
          <w:rFonts w:cstheme="minorHAnsi"/>
          <w:sz w:val="24"/>
          <w:szCs w:val="24"/>
        </w:rPr>
        <w:t>VyStar</w:t>
      </w:r>
      <w:proofErr w:type="spellEnd"/>
      <w:r w:rsidRPr="001B26EC">
        <w:rPr>
          <w:rFonts w:cstheme="minorHAnsi"/>
          <w:sz w:val="24"/>
          <w:szCs w:val="24"/>
        </w:rPr>
        <w:t xml:space="preserve"> Academy of Business and Finance</w:t>
      </w:r>
    </w:p>
    <w:p w14:paraId="49FA7B6D" w14:textId="77777777" w:rsidR="001B26EC" w:rsidRDefault="001B26EC" w:rsidP="001B26EC">
      <w:pPr>
        <w:pStyle w:val="ListParagraph"/>
        <w:numPr>
          <w:ilvl w:val="0"/>
          <w:numId w:val="29"/>
        </w:numPr>
        <w:rPr>
          <w:rFonts w:cstheme="minorHAnsi"/>
          <w:sz w:val="24"/>
          <w:szCs w:val="24"/>
        </w:rPr>
      </w:pPr>
      <w:r w:rsidRPr="001B26EC">
        <w:rPr>
          <w:rFonts w:cstheme="minorHAnsi"/>
          <w:sz w:val="24"/>
          <w:szCs w:val="24"/>
        </w:rPr>
        <w:t>Flagler Health+ Academy of Future Healthcare Professionals</w:t>
      </w:r>
    </w:p>
    <w:p w14:paraId="295DEC4D" w14:textId="77777777" w:rsidR="001B26EC" w:rsidRPr="001B26EC" w:rsidRDefault="001B26EC" w:rsidP="00602975">
      <w:pPr>
        <w:spacing w:after="0"/>
        <w:rPr>
          <w:rFonts w:cstheme="minorHAnsi"/>
          <w:sz w:val="24"/>
          <w:szCs w:val="24"/>
          <w:u w:val="single"/>
        </w:rPr>
      </w:pPr>
      <w:r w:rsidRPr="001B26EC">
        <w:rPr>
          <w:rFonts w:cstheme="minorHAnsi"/>
          <w:sz w:val="24"/>
          <w:szCs w:val="24"/>
          <w:u w:val="single"/>
        </w:rPr>
        <w:t>Ponte Vedra</w:t>
      </w:r>
    </w:p>
    <w:p w14:paraId="133F0870" w14:textId="77777777" w:rsidR="001B26EC" w:rsidRPr="001B26EC" w:rsidRDefault="001B26EC" w:rsidP="001B26EC">
      <w:pPr>
        <w:pStyle w:val="ListParagraph"/>
        <w:numPr>
          <w:ilvl w:val="0"/>
          <w:numId w:val="30"/>
        </w:numPr>
        <w:rPr>
          <w:rFonts w:cstheme="minorHAnsi"/>
          <w:sz w:val="24"/>
          <w:szCs w:val="24"/>
        </w:rPr>
      </w:pPr>
      <w:r w:rsidRPr="001B26EC">
        <w:rPr>
          <w:rFonts w:cstheme="minorHAnsi"/>
          <w:sz w:val="24"/>
          <w:szCs w:val="24"/>
        </w:rPr>
        <w:t>Academy of Biotechnology and Medical Research</w:t>
      </w:r>
    </w:p>
    <w:p w14:paraId="74336895" w14:textId="77777777" w:rsidR="001B26EC" w:rsidRPr="001B26EC" w:rsidRDefault="001B26EC" w:rsidP="001B26EC">
      <w:pPr>
        <w:pStyle w:val="ListParagraph"/>
        <w:numPr>
          <w:ilvl w:val="0"/>
          <w:numId w:val="30"/>
        </w:numPr>
        <w:rPr>
          <w:rFonts w:cstheme="minorHAnsi"/>
          <w:sz w:val="24"/>
          <w:szCs w:val="24"/>
        </w:rPr>
      </w:pPr>
      <w:r w:rsidRPr="001B26EC">
        <w:rPr>
          <w:rFonts w:cstheme="minorHAnsi"/>
          <w:sz w:val="24"/>
          <w:szCs w:val="24"/>
        </w:rPr>
        <w:t>Academy of International Business and Marketing</w:t>
      </w:r>
    </w:p>
    <w:p w14:paraId="7340094C" w14:textId="77777777" w:rsidR="001B26EC" w:rsidRPr="001B26EC" w:rsidRDefault="001B26EC" w:rsidP="001B26EC">
      <w:pPr>
        <w:pStyle w:val="ListParagraph"/>
        <w:numPr>
          <w:ilvl w:val="0"/>
          <w:numId w:val="30"/>
        </w:numPr>
        <w:rPr>
          <w:rFonts w:cstheme="minorHAnsi"/>
          <w:sz w:val="24"/>
          <w:szCs w:val="24"/>
        </w:rPr>
      </w:pPr>
      <w:r w:rsidRPr="001B26EC">
        <w:rPr>
          <w:rFonts w:cstheme="minorHAnsi"/>
          <w:sz w:val="24"/>
          <w:szCs w:val="24"/>
        </w:rPr>
        <w:t>Academy of Information Technology</w:t>
      </w:r>
    </w:p>
    <w:p w14:paraId="7AB19B79" w14:textId="77777777" w:rsidR="001B26EC" w:rsidRPr="001B26EC" w:rsidRDefault="001B26EC" w:rsidP="00602975">
      <w:pPr>
        <w:spacing w:after="0"/>
        <w:rPr>
          <w:rFonts w:cstheme="minorHAnsi"/>
          <w:sz w:val="24"/>
          <w:szCs w:val="24"/>
          <w:u w:val="single"/>
        </w:rPr>
      </w:pPr>
      <w:r w:rsidRPr="001B26EC">
        <w:rPr>
          <w:rFonts w:cstheme="minorHAnsi"/>
          <w:sz w:val="24"/>
          <w:szCs w:val="24"/>
          <w:u w:val="single"/>
        </w:rPr>
        <w:t>St. Augustine</w:t>
      </w:r>
    </w:p>
    <w:p w14:paraId="0AA65C55" w14:textId="77777777" w:rsidR="001B26EC" w:rsidRPr="001B26EC" w:rsidRDefault="001B26EC" w:rsidP="001B26EC">
      <w:pPr>
        <w:pStyle w:val="ListParagraph"/>
        <w:numPr>
          <w:ilvl w:val="0"/>
          <w:numId w:val="33"/>
        </w:numPr>
        <w:spacing w:after="0" w:line="240" w:lineRule="auto"/>
        <w:rPr>
          <w:rFonts w:cstheme="minorHAnsi"/>
          <w:sz w:val="24"/>
          <w:szCs w:val="24"/>
        </w:rPr>
      </w:pPr>
      <w:r w:rsidRPr="001B26EC">
        <w:rPr>
          <w:rFonts w:cstheme="minorHAnsi"/>
          <w:sz w:val="24"/>
          <w:szCs w:val="24"/>
        </w:rPr>
        <w:t>Academy of Law and Homeland Security</w:t>
      </w:r>
    </w:p>
    <w:p w14:paraId="2B30E798" w14:textId="77777777" w:rsidR="001B26EC" w:rsidRPr="001B26EC" w:rsidRDefault="001B26EC" w:rsidP="001B26EC">
      <w:pPr>
        <w:pStyle w:val="ListParagraph"/>
        <w:numPr>
          <w:ilvl w:val="0"/>
          <w:numId w:val="33"/>
        </w:numPr>
        <w:spacing w:after="0" w:line="240" w:lineRule="auto"/>
        <w:rPr>
          <w:rFonts w:cstheme="minorHAnsi"/>
          <w:sz w:val="24"/>
          <w:szCs w:val="24"/>
        </w:rPr>
      </w:pPr>
      <w:r w:rsidRPr="001B26EC">
        <w:rPr>
          <w:rFonts w:cstheme="minorHAnsi"/>
          <w:sz w:val="24"/>
          <w:szCs w:val="24"/>
        </w:rPr>
        <w:t>St. Johns Aerospace Academy</w:t>
      </w:r>
    </w:p>
    <w:p w14:paraId="0E318D56" w14:textId="77777777" w:rsidR="001B26EC" w:rsidRPr="001B26EC" w:rsidRDefault="001B26EC" w:rsidP="001B26EC">
      <w:pPr>
        <w:pStyle w:val="ListParagraph"/>
        <w:numPr>
          <w:ilvl w:val="0"/>
          <w:numId w:val="33"/>
        </w:numPr>
        <w:rPr>
          <w:rFonts w:cstheme="minorHAnsi"/>
          <w:sz w:val="24"/>
          <w:szCs w:val="24"/>
        </w:rPr>
      </w:pPr>
      <w:r w:rsidRPr="001B26EC">
        <w:rPr>
          <w:rFonts w:cstheme="minorHAnsi"/>
          <w:sz w:val="24"/>
          <w:szCs w:val="24"/>
        </w:rPr>
        <w:t>St. Johns County Academy of Future Teachers</w:t>
      </w:r>
    </w:p>
    <w:p w14:paraId="2F84677A" w14:textId="77777777" w:rsidR="00AE28ED" w:rsidRDefault="00AE28ED" w:rsidP="004313EE">
      <w:pPr>
        <w:spacing w:after="0"/>
        <w:rPr>
          <w:rFonts w:cstheme="minorHAnsi"/>
          <w:sz w:val="24"/>
          <w:szCs w:val="24"/>
          <w:u w:val="single"/>
        </w:rPr>
      </w:pPr>
    </w:p>
    <w:p w14:paraId="1E07CAED" w14:textId="07A3BC88" w:rsidR="001B26EC" w:rsidRPr="001B26EC" w:rsidRDefault="001B26EC" w:rsidP="004313EE">
      <w:pPr>
        <w:spacing w:after="0"/>
        <w:rPr>
          <w:rFonts w:cstheme="minorHAnsi"/>
          <w:sz w:val="24"/>
          <w:szCs w:val="24"/>
          <w:u w:val="single"/>
        </w:rPr>
      </w:pPr>
      <w:r w:rsidRPr="001B26EC">
        <w:rPr>
          <w:rFonts w:cstheme="minorHAnsi"/>
          <w:sz w:val="24"/>
          <w:szCs w:val="24"/>
          <w:u w:val="single"/>
        </w:rPr>
        <w:lastRenderedPageBreak/>
        <w:t>St. Johns Technical</w:t>
      </w:r>
    </w:p>
    <w:p w14:paraId="2C009FCB" w14:textId="77777777" w:rsidR="001B26EC" w:rsidRPr="001B26EC" w:rsidRDefault="001B26EC" w:rsidP="001B26EC">
      <w:pPr>
        <w:pStyle w:val="ListParagraph"/>
        <w:numPr>
          <w:ilvl w:val="0"/>
          <w:numId w:val="32"/>
        </w:numPr>
        <w:spacing w:after="0" w:line="240" w:lineRule="auto"/>
        <w:rPr>
          <w:rFonts w:cstheme="minorHAnsi"/>
          <w:sz w:val="24"/>
          <w:szCs w:val="24"/>
        </w:rPr>
      </w:pPr>
      <w:r w:rsidRPr="001B26EC">
        <w:rPr>
          <w:rFonts w:cstheme="minorHAnsi"/>
          <w:sz w:val="24"/>
          <w:szCs w:val="24"/>
        </w:rPr>
        <w:t>Academy of Coastal and Water Resources</w:t>
      </w:r>
    </w:p>
    <w:p w14:paraId="2EFF0357" w14:textId="77777777" w:rsidR="001B26EC" w:rsidRDefault="001B26EC" w:rsidP="001B26EC">
      <w:pPr>
        <w:pStyle w:val="ListParagraph"/>
        <w:numPr>
          <w:ilvl w:val="0"/>
          <w:numId w:val="32"/>
        </w:numPr>
        <w:rPr>
          <w:rFonts w:cstheme="minorHAnsi"/>
          <w:sz w:val="24"/>
          <w:szCs w:val="24"/>
        </w:rPr>
      </w:pPr>
      <w:r w:rsidRPr="001B26EC">
        <w:rPr>
          <w:rFonts w:cstheme="minorHAnsi"/>
          <w:sz w:val="24"/>
          <w:szCs w:val="24"/>
        </w:rPr>
        <w:t>Academy of Culinary Arts</w:t>
      </w:r>
    </w:p>
    <w:p w14:paraId="082FFD38" w14:textId="77777777" w:rsidR="001B26EC" w:rsidRPr="001B26EC" w:rsidRDefault="001B26EC" w:rsidP="004313EE">
      <w:pPr>
        <w:spacing w:after="0"/>
        <w:rPr>
          <w:rFonts w:cstheme="minorHAnsi"/>
          <w:sz w:val="24"/>
          <w:szCs w:val="24"/>
          <w:u w:val="single"/>
        </w:rPr>
      </w:pPr>
      <w:proofErr w:type="spellStart"/>
      <w:r w:rsidRPr="001B26EC">
        <w:rPr>
          <w:rFonts w:cstheme="minorHAnsi"/>
          <w:sz w:val="24"/>
          <w:szCs w:val="24"/>
          <w:u w:val="single"/>
        </w:rPr>
        <w:t>Tocoi</w:t>
      </w:r>
      <w:proofErr w:type="spellEnd"/>
      <w:r w:rsidRPr="001B26EC">
        <w:rPr>
          <w:rFonts w:cstheme="minorHAnsi"/>
          <w:sz w:val="24"/>
          <w:szCs w:val="24"/>
          <w:u w:val="single"/>
        </w:rPr>
        <w:t xml:space="preserve"> Creek</w:t>
      </w:r>
    </w:p>
    <w:p w14:paraId="3412144D" w14:textId="1316971A" w:rsidR="001B26EC" w:rsidRPr="001B26EC" w:rsidRDefault="001B26EC" w:rsidP="001B26EC">
      <w:pPr>
        <w:pStyle w:val="ListParagraph"/>
        <w:numPr>
          <w:ilvl w:val="0"/>
          <w:numId w:val="31"/>
        </w:numPr>
        <w:spacing w:after="0" w:line="240" w:lineRule="auto"/>
        <w:rPr>
          <w:rFonts w:cstheme="minorHAnsi"/>
          <w:sz w:val="24"/>
          <w:szCs w:val="24"/>
        </w:rPr>
      </w:pPr>
      <w:r w:rsidRPr="001B26EC">
        <w:rPr>
          <w:rFonts w:cstheme="minorHAnsi"/>
          <w:sz w:val="24"/>
          <w:szCs w:val="24"/>
        </w:rPr>
        <w:t>Academy of Innovation and Build</w:t>
      </w:r>
      <w:r w:rsidR="004313EE">
        <w:rPr>
          <w:rFonts w:cstheme="minorHAnsi"/>
          <w:sz w:val="24"/>
          <w:szCs w:val="24"/>
        </w:rPr>
        <w:t>ing</w:t>
      </w:r>
      <w:r w:rsidRPr="001B26EC">
        <w:rPr>
          <w:rFonts w:cstheme="minorHAnsi"/>
          <w:sz w:val="24"/>
          <w:szCs w:val="24"/>
        </w:rPr>
        <w:t xml:space="preserve"> Design</w:t>
      </w:r>
    </w:p>
    <w:p w14:paraId="34A1A856" w14:textId="77777777" w:rsidR="001B26EC" w:rsidRPr="001B26EC" w:rsidRDefault="001B26EC" w:rsidP="001B26EC">
      <w:pPr>
        <w:pStyle w:val="ListParagraph"/>
        <w:numPr>
          <w:ilvl w:val="0"/>
          <w:numId w:val="31"/>
        </w:numPr>
        <w:spacing w:after="0" w:line="240" w:lineRule="auto"/>
        <w:rPr>
          <w:rFonts w:cstheme="minorHAnsi"/>
          <w:sz w:val="24"/>
          <w:szCs w:val="24"/>
        </w:rPr>
      </w:pPr>
      <w:r w:rsidRPr="001B26EC">
        <w:rPr>
          <w:rFonts w:cstheme="minorHAnsi"/>
          <w:sz w:val="24"/>
          <w:szCs w:val="24"/>
        </w:rPr>
        <w:t>Academy of Leadership in Emerging Technologies</w:t>
      </w:r>
    </w:p>
    <w:p w14:paraId="38C3C754" w14:textId="77777777" w:rsidR="001B26EC" w:rsidRPr="001B26EC" w:rsidRDefault="001B26EC" w:rsidP="001B26EC">
      <w:pPr>
        <w:pStyle w:val="ListParagraph"/>
        <w:numPr>
          <w:ilvl w:val="0"/>
          <w:numId w:val="31"/>
        </w:numPr>
        <w:rPr>
          <w:rFonts w:cstheme="minorHAnsi"/>
          <w:sz w:val="24"/>
          <w:szCs w:val="24"/>
        </w:rPr>
      </w:pPr>
      <w:r w:rsidRPr="001B26EC">
        <w:rPr>
          <w:rFonts w:cstheme="minorHAnsi"/>
          <w:sz w:val="24"/>
          <w:szCs w:val="24"/>
        </w:rPr>
        <w:t>Flagler Health+ Academy of Future Healthcare Professionals</w:t>
      </w:r>
    </w:p>
    <w:p w14:paraId="3338E318" w14:textId="0DA6858B" w:rsidR="001B26EC" w:rsidRDefault="006B4D4A" w:rsidP="001B26EC">
      <w:pPr>
        <w:rPr>
          <w:rFonts w:cstheme="minorHAnsi"/>
          <w:sz w:val="24"/>
          <w:szCs w:val="24"/>
        </w:rPr>
      </w:pPr>
      <w:r w:rsidRPr="006B4D4A">
        <w:rPr>
          <w:rFonts w:cstheme="minorHAnsi"/>
          <w:sz w:val="24"/>
          <w:szCs w:val="24"/>
        </w:rPr>
        <w:t xml:space="preserve">For more in-depth information on district </w:t>
      </w:r>
      <w:r w:rsidR="001B26EC">
        <w:rPr>
          <w:rFonts w:cstheme="minorHAnsi"/>
          <w:sz w:val="24"/>
          <w:szCs w:val="24"/>
        </w:rPr>
        <w:t>Career Academies</w:t>
      </w:r>
      <w:r w:rsidRPr="006B4D4A">
        <w:rPr>
          <w:rFonts w:cstheme="minorHAnsi"/>
          <w:sz w:val="24"/>
          <w:szCs w:val="24"/>
        </w:rPr>
        <w:t xml:space="preserve">, visit </w:t>
      </w:r>
      <w:hyperlink r:id="rId14" w:history="1">
        <w:r w:rsidR="004313EE" w:rsidRPr="00650FC5">
          <w:rPr>
            <w:rStyle w:val="Hyperlink"/>
            <w:rFonts w:cstheme="minorHAnsi"/>
            <w:sz w:val="24"/>
            <w:szCs w:val="24"/>
          </w:rPr>
          <w:t>https://cte.stjohns.k12.fl.us/academies/</w:t>
        </w:r>
      </w:hyperlink>
      <w:r w:rsidR="001B26EC">
        <w:rPr>
          <w:rFonts w:cstheme="minorHAnsi"/>
          <w:sz w:val="24"/>
          <w:szCs w:val="24"/>
        </w:rPr>
        <w:t xml:space="preserve"> </w:t>
      </w:r>
      <w:r w:rsidR="004313EE">
        <w:rPr>
          <w:rFonts w:cstheme="minorHAnsi"/>
          <w:sz w:val="24"/>
          <w:szCs w:val="24"/>
        </w:rPr>
        <w:t>.</w:t>
      </w:r>
    </w:p>
    <w:p w14:paraId="485DDB25" w14:textId="77777777" w:rsidR="004313EE" w:rsidRDefault="004313EE" w:rsidP="001B26EC">
      <w:pPr>
        <w:rPr>
          <w:rFonts w:cstheme="minorHAnsi"/>
          <w:sz w:val="24"/>
          <w:szCs w:val="24"/>
        </w:rPr>
      </w:pPr>
    </w:p>
    <w:p w14:paraId="286CE4EA" w14:textId="77777777" w:rsidR="00135AB9" w:rsidRPr="001B26EC" w:rsidRDefault="001B26EC" w:rsidP="00AE28ED">
      <w:pPr>
        <w:spacing w:after="0"/>
        <w:rPr>
          <w:rFonts w:cstheme="minorHAnsi"/>
          <w:b/>
          <w:sz w:val="24"/>
          <w:u w:val="single"/>
        </w:rPr>
      </w:pPr>
      <w:r w:rsidRPr="001B26EC">
        <w:rPr>
          <w:rFonts w:cstheme="minorHAnsi"/>
          <w:b/>
          <w:sz w:val="24"/>
          <w:u w:val="single"/>
        </w:rPr>
        <w:t>AICE and IB- High School Ac</w:t>
      </w:r>
      <w:r>
        <w:rPr>
          <w:rFonts w:cstheme="minorHAnsi"/>
          <w:b/>
          <w:sz w:val="24"/>
          <w:u w:val="single"/>
        </w:rPr>
        <w:t>celeration</w:t>
      </w:r>
      <w:r w:rsidRPr="001B26EC">
        <w:rPr>
          <w:rFonts w:cstheme="minorHAnsi"/>
          <w:b/>
          <w:sz w:val="24"/>
          <w:u w:val="single"/>
        </w:rPr>
        <w:t xml:space="preserve"> Academies</w:t>
      </w:r>
    </w:p>
    <w:p w14:paraId="7496ACA3" w14:textId="77777777" w:rsidR="001B26EC" w:rsidRDefault="001B26EC" w:rsidP="001B26EC">
      <w:pPr>
        <w:pStyle w:val="NormalWeb"/>
        <w:shd w:val="clear" w:color="auto" w:fill="FFFFFF"/>
        <w:spacing w:before="0" w:beforeAutospacing="0" w:after="0" w:afterAutospacing="0"/>
        <w:textAlignment w:val="baseline"/>
        <w:rPr>
          <w:rFonts w:asciiTheme="minorHAnsi" w:hAnsiTheme="minorHAnsi" w:cstheme="minorHAnsi"/>
          <w:color w:val="282828"/>
        </w:rPr>
      </w:pPr>
      <w:r w:rsidRPr="001B26EC">
        <w:rPr>
          <w:rFonts w:asciiTheme="minorHAnsi" w:hAnsiTheme="minorHAnsi" w:cstheme="minorHAnsi"/>
          <w:color w:val="282828"/>
        </w:rPr>
        <w:t>Three high schools have international acceleration programs that are potentially open to students zoned for Bartram Trail, Creekside, and Ponte Vedra High Schools.  Students zoned for Allen D. Nease, Pedro Menendez or St. Augustine High Schools are not eligible to apply for the international acceleration programs at schools other than their zoned school. In addition to applying to these programs through the Program of Choice application process, students will have to be deemed academically eligible to be accepted into these programs. A </w:t>
      </w:r>
      <w:hyperlink r:id="rId15" w:tgtFrame="_blank" w:history="1">
        <w:r w:rsidRPr="001B26EC">
          <w:rPr>
            <w:rStyle w:val="Hyperlink"/>
            <w:rFonts w:asciiTheme="minorHAnsi" w:hAnsiTheme="minorHAnsi" w:cstheme="minorHAnsi"/>
            <w:color w:val="C60077"/>
            <w:bdr w:val="none" w:sz="0" w:space="0" w:color="auto" w:frame="1"/>
          </w:rPr>
          <w:t>Teacher Recommendation Form</w:t>
        </w:r>
      </w:hyperlink>
      <w:r w:rsidRPr="001B26EC">
        <w:rPr>
          <w:rFonts w:asciiTheme="minorHAnsi" w:hAnsiTheme="minorHAnsi" w:cstheme="minorHAnsi"/>
          <w:color w:val="282828"/>
        </w:rPr>
        <w:t> must be submitted by all four core academic teachers.</w:t>
      </w:r>
    </w:p>
    <w:p w14:paraId="5369DBEE" w14:textId="77777777" w:rsidR="001B26EC" w:rsidRPr="001B26EC" w:rsidRDefault="001B26EC" w:rsidP="001B26EC">
      <w:pPr>
        <w:pStyle w:val="NormalWeb"/>
        <w:shd w:val="clear" w:color="auto" w:fill="FFFFFF"/>
        <w:spacing w:before="0" w:beforeAutospacing="0" w:after="0" w:afterAutospacing="0"/>
        <w:textAlignment w:val="baseline"/>
        <w:rPr>
          <w:rFonts w:asciiTheme="minorHAnsi" w:hAnsiTheme="minorHAnsi" w:cstheme="minorHAnsi"/>
          <w:color w:val="282828"/>
        </w:rPr>
      </w:pPr>
    </w:p>
    <w:tbl>
      <w:tblPr>
        <w:tblW w:w="5000" w:type="pct"/>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961"/>
        <w:gridCol w:w="3388"/>
      </w:tblGrid>
      <w:tr w:rsidR="001B26EC" w:rsidRPr="001B26EC" w14:paraId="39696815" w14:textId="77777777" w:rsidTr="005665D5">
        <w:trPr>
          <w:trHeight w:val="47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F2716E6" w14:textId="77777777" w:rsidR="001B26EC" w:rsidRPr="001B26EC" w:rsidRDefault="00723A80">
            <w:pPr>
              <w:rPr>
                <w:rFonts w:cstheme="minorHAnsi"/>
                <w:sz w:val="24"/>
                <w:szCs w:val="24"/>
              </w:rPr>
            </w:pPr>
            <w:hyperlink r:id="rId16" w:history="1">
              <w:r w:rsidR="001B26EC" w:rsidRPr="001B26EC">
                <w:rPr>
                  <w:rStyle w:val="Hyperlink"/>
                  <w:rFonts w:cstheme="minorHAnsi"/>
                  <w:color w:val="C60077"/>
                  <w:sz w:val="24"/>
                  <w:szCs w:val="24"/>
                  <w:bdr w:val="none" w:sz="0" w:space="0" w:color="auto" w:frame="1"/>
                </w:rPr>
                <w:t>International Baccalaureate Program (IB)</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9A63C70" w14:textId="77777777" w:rsidR="001B26EC" w:rsidRPr="001B26EC" w:rsidRDefault="001B26EC">
            <w:pPr>
              <w:rPr>
                <w:rFonts w:cstheme="minorHAnsi"/>
                <w:sz w:val="24"/>
                <w:szCs w:val="24"/>
              </w:rPr>
            </w:pPr>
            <w:r w:rsidRPr="001B26EC">
              <w:rPr>
                <w:rFonts w:cstheme="minorHAnsi"/>
                <w:sz w:val="24"/>
                <w:szCs w:val="24"/>
              </w:rPr>
              <w:t>Allen D. Nease High School</w:t>
            </w:r>
          </w:p>
        </w:tc>
      </w:tr>
      <w:tr w:rsidR="001B26EC" w:rsidRPr="001B26EC" w14:paraId="2537EACD" w14:textId="77777777" w:rsidTr="005665D5">
        <w:trPr>
          <w:trHeight w:val="47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BCACDD7" w14:textId="77777777" w:rsidR="001B26EC" w:rsidRPr="001B26EC" w:rsidRDefault="00723A80">
            <w:pPr>
              <w:rPr>
                <w:rFonts w:cstheme="minorHAnsi"/>
                <w:sz w:val="24"/>
                <w:szCs w:val="24"/>
              </w:rPr>
            </w:pPr>
            <w:hyperlink r:id="rId17" w:history="1">
              <w:r w:rsidR="001B26EC" w:rsidRPr="001B26EC">
                <w:rPr>
                  <w:rStyle w:val="Hyperlink"/>
                  <w:rFonts w:cstheme="minorHAnsi"/>
                  <w:color w:val="C60077"/>
                  <w:sz w:val="24"/>
                  <w:szCs w:val="24"/>
                  <w:bdr w:val="none" w:sz="0" w:space="0" w:color="auto" w:frame="1"/>
                </w:rPr>
                <w:t>International Baccalaureate Program (IB)</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E476D46" w14:textId="77777777" w:rsidR="001B26EC" w:rsidRPr="001B26EC" w:rsidRDefault="001B26EC">
            <w:pPr>
              <w:rPr>
                <w:rFonts w:cstheme="minorHAnsi"/>
                <w:sz w:val="24"/>
                <w:szCs w:val="24"/>
              </w:rPr>
            </w:pPr>
            <w:r w:rsidRPr="001B26EC">
              <w:rPr>
                <w:rFonts w:cstheme="minorHAnsi"/>
                <w:sz w:val="24"/>
                <w:szCs w:val="24"/>
              </w:rPr>
              <w:t>Pedro Menendez High School</w:t>
            </w:r>
          </w:p>
        </w:tc>
      </w:tr>
      <w:tr w:rsidR="001B26EC" w:rsidRPr="001B26EC" w14:paraId="1816F626" w14:textId="77777777" w:rsidTr="005665D5">
        <w:trPr>
          <w:trHeight w:val="47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D37822D" w14:textId="77777777" w:rsidR="001B26EC" w:rsidRPr="001B26EC" w:rsidRDefault="00723A80">
            <w:pPr>
              <w:rPr>
                <w:rFonts w:cstheme="minorHAnsi"/>
                <w:sz w:val="24"/>
                <w:szCs w:val="24"/>
              </w:rPr>
            </w:pPr>
            <w:hyperlink r:id="rId18" w:history="1">
              <w:r w:rsidR="001B26EC" w:rsidRPr="001B26EC">
                <w:rPr>
                  <w:rStyle w:val="Hyperlink"/>
                  <w:rFonts w:cstheme="minorHAnsi"/>
                  <w:color w:val="C60077"/>
                  <w:sz w:val="24"/>
                  <w:szCs w:val="24"/>
                  <w:bdr w:val="none" w:sz="0" w:space="0" w:color="auto" w:frame="1"/>
                </w:rPr>
                <w:t>Advanced International Certificate of Education (AICE)</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589F209" w14:textId="77777777" w:rsidR="001B26EC" w:rsidRPr="001B26EC" w:rsidRDefault="001B26EC">
            <w:pPr>
              <w:rPr>
                <w:rFonts w:cstheme="minorHAnsi"/>
                <w:sz w:val="24"/>
                <w:szCs w:val="24"/>
              </w:rPr>
            </w:pPr>
            <w:r w:rsidRPr="001B26EC">
              <w:rPr>
                <w:rFonts w:cstheme="minorHAnsi"/>
                <w:sz w:val="24"/>
                <w:szCs w:val="24"/>
              </w:rPr>
              <w:t>St. Augustine High School</w:t>
            </w:r>
          </w:p>
        </w:tc>
      </w:tr>
    </w:tbl>
    <w:p w14:paraId="43EDD018" w14:textId="77777777" w:rsidR="001B26EC" w:rsidRPr="001B26EC" w:rsidRDefault="001B26EC" w:rsidP="001B26EC">
      <w:pPr>
        <w:pStyle w:val="NormalWeb"/>
        <w:shd w:val="clear" w:color="auto" w:fill="FFFFFF"/>
        <w:spacing w:before="0" w:beforeAutospacing="0" w:after="0" w:afterAutospacing="0"/>
        <w:textAlignment w:val="baseline"/>
        <w:rPr>
          <w:rFonts w:asciiTheme="minorHAnsi" w:hAnsiTheme="minorHAnsi" w:cstheme="minorHAnsi"/>
          <w:b/>
          <w:color w:val="000000" w:themeColor="text1"/>
        </w:rPr>
      </w:pPr>
      <w:r w:rsidRPr="001B26EC">
        <w:rPr>
          <w:rStyle w:val="Strong"/>
          <w:rFonts w:asciiTheme="minorHAnsi" w:hAnsiTheme="minorHAnsi" w:cstheme="minorHAnsi"/>
          <w:b w:val="0"/>
          <w:i/>
          <w:iCs/>
          <w:color w:val="000000" w:themeColor="text1"/>
          <w:bdr w:val="none" w:sz="0" w:space="0" w:color="auto" w:frame="1"/>
        </w:rPr>
        <w:t>Bartram Trail, Ponte Vedra and Creekside High Schools also have advanced academic programs for students who live within their school zones only. These programs are not open for any students outside their school zones. Please contact your zoned school for more information concerning acceleration opportunities.</w:t>
      </w:r>
    </w:p>
    <w:p w14:paraId="1554FCB7" w14:textId="77777777" w:rsidR="001B26EC" w:rsidRPr="001B26EC" w:rsidRDefault="001B26EC" w:rsidP="007B238B">
      <w:pPr>
        <w:rPr>
          <w:rFonts w:cstheme="minorHAnsi"/>
          <w:color w:val="000000" w:themeColor="text1"/>
          <w:sz w:val="24"/>
          <w:u w:val="single"/>
        </w:rPr>
      </w:pPr>
    </w:p>
    <w:p w14:paraId="5E25231B" w14:textId="77777777" w:rsidR="003E16CB" w:rsidRDefault="003E16CB">
      <w:pPr>
        <w:rPr>
          <w:rFonts w:eastAsiaTheme="majorEastAsia" w:cstheme="minorHAnsi"/>
          <w:b/>
          <w:color w:val="000000" w:themeColor="text1"/>
          <w:sz w:val="24"/>
          <w:szCs w:val="24"/>
          <w:u w:val="single"/>
        </w:rPr>
      </w:pPr>
      <w:r>
        <w:rPr>
          <w:rFonts w:cstheme="minorHAnsi"/>
          <w:b/>
          <w:color w:val="000000" w:themeColor="text1"/>
          <w:sz w:val="24"/>
          <w:szCs w:val="24"/>
          <w:u w:val="single"/>
        </w:rPr>
        <w:br w:type="page"/>
      </w:r>
    </w:p>
    <w:p w14:paraId="786FC3B5" w14:textId="1593B220" w:rsidR="001B26EC" w:rsidRPr="001B26EC" w:rsidRDefault="001B26EC" w:rsidP="001B26EC">
      <w:pPr>
        <w:pStyle w:val="Heading2"/>
        <w:shd w:val="clear" w:color="auto" w:fill="FFFFFF"/>
        <w:spacing w:before="0"/>
        <w:textAlignment w:val="baseline"/>
        <w:rPr>
          <w:rFonts w:asciiTheme="minorHAnsi" w:hAnsiTheme="minorHAnsi" w:cstheme="minorHAnsi"/>
          <w:b/>
          <w:color w:val="000000" w:themeColor="text1"/>
          <w:sz w:val="24"/>
          <w:szCs w:val="24"/>
          <w:u w:val="single"/>
        </w:rPr>
      </w:pPr>
      <w:r w:rsidRPr="001B26EC">
        <w:rPr>
          <w:rFonts w:asciiTheme="minorHAnsi" w:hAnsiTheme="minorHAnsi" w:cstheme="minorHAnsi"/>
          <w:b/>
          <w:color w:val="000000" w:themeColor="text1"/>
          <w:sz w:val="24"/>
          <w:szCs w:val="24"/>
          <w:u w:val="single"/>
        </w:rPr>
        <w:lastRenderedPageBreak/>
        <w:t>JROTC Programs</w:t>
      </w:r>
    </w:p>
    <w:p w14:paraId="72B3DEAD" w14:textId="77777777" w:rsidR="001B26EC" w:rsidRPr="001B26EC" w:rsidRDefault="001B26EC" w:rsidP="001B26EC">
      <w:pPr>
        <w:pStyle w:val="NormalWeb"/>
        <w:shd w:val="clear" w:color="auto" w:fill="FFFFFF"/>
        <w:spacing w:before="0" w:beforeAutospacing="0" w:after="384" w:afterAutospacing="0"/>
        <w:textAlignment w:val="baseline"/>
        <w:rPr>
          <w:rFonts w:asciiTheme="minorHAnsi" w:hAnsiTheme="minorHAnsi" w:cstheme="minorHAnsi"/>
          <w:color w:val="000000" w:themeColor="text1"/>
        </w:rPr>
      </w:pPr>
      <w:r w:rsidRPr="001B26EC">
        <w:rPr>
          <w:rFonts w:asciiTheme="minorHAnsi" w:hAnsiTheme="minorHAnsi" w:cstheme="minorHAnsi"/>
          <w:color w:val="000000" w:themeColor="text1"/>
        </w:rPr>
        <w:t>Junior Reserve Officers’ Training Corps (JROTC) is a program of choice designed to focus on leadership development, problem solving, strategic planning, and professional ethics. The following ROTC programs are available in St. Johns County.</w:t>
      </w:r>
    </w:p>
    <w:tbl>
      <w:tblPr>
        <w:tblW w:w="5000" w:type="pct"/>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15"/>
        <w:gridCol w:w="5834"/>
      </w:tblGrid>
      <w:tr w:rsidR="001B26EC" w:rsidRPr="001B26EC" w14:paraId="76433E86" w14:textId="77777777" w:rsidTr="001B26E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97290A6" w14:textId="77777777" w:rsidR="001B26EC" w:rsidRPr="001B26EC" w:rsidRDefault="00723A80">
            <w:pPr>
              <w:rPr>
                <w:rFonts w:cstheme="minorHAnsi"/>
                <w:sz w:val="24"/>
                <w:szCs w:val="24"/>
              </w:rPr>
            </w:pPr>
            <w:hyperlink r:id="rId19" w:history="1">
              <w:r w:rsidR="001B26EC" w:rsidRPr="001B26EC">
                <w:rPr>
                  <w:rStyle w:val="Hyperlink"/>
                  <w:rFonts w:cstheme="minorHAnsi"/>
                  <w:color w:val="C60077"/>
                  <w:sz w:val="24"/>
                  <w:szCs w:val="24"/>
                  <w:u w:val="none"/>
                  <w:bdr w:val="none" w:sz="0" w:space="0" w:color="auto" w:frame="1"/>
                </w:rPr>
                <w:t>Navy ROTC</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B242F9C" w14:textId="77777777" w:rsidR="001B26EC" w:rsidRPr="001B26EC" w:rsidRDefault="001B26EC">
            <w:pPr>
              <w:rPr>
                <w:rFonts w:cstheme="minorHAnsi"/>
                <w:sz w:val="24"/>
                <w:szCs w:val="24"/>
              </w:rPr>
            </w:pPr>
            <w:r w:rsidRPr="001B26EC">
              <w:rPr>
                <w:rFonts w:cstheme="minorHAnsi"/>
                <w:sz w:val="24"/>
                <w:szCs w:val="24"/>
              </w:rPr>
              <w:t>Allen D. Nease High School</w:t>
            </w:r>
          </w:p>
        </w:tc>
      </w:tr>
      <w:tr w:rsidR="001B26EC" w:rsidRPr="001B26EC" w14:paraId="2D6C2E59" w14:textId="77777777" w:rsidTr="001B26E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CC28621" w14:textId="77777777" w:rsidR="001B26EC" w:rsidRPr="001B26EC" w:rsidRDefault="00723A80">
            <w:pPr>
              <w:rPr>
                <w:rFonts w:cstheme="minorHAnsi"/>
                <w:sz w:val="24"/>
                <w:szCs w:val="24"/>
              </w:rPr>
            </w:pPr>
            <w:hyperlink r:id="rId20" w:history="1">
              <w:r w:rsidR="001B26EC" w:rsidRPr="001B26EC">
                <w:rPr>
                  <w:rStyle w:val="Hyperlink"/>
                  <w:rFonts w:cstheme="minorHAnsi"/>
                  <w:color w:val="C60077"/>
                  <w:sz w:val="24"/>
                  <w:szCs w:val="24"/>
                  <w:u w:val="none"/>
                  <w:bdr w:val="none" w:sz="0" w:space="0" w:color="auto" w:frame="1"/>
                </w:rPr>
                <w:t>Air Force ROTC</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DA065C0" w14:textId="77777777" w:rsidR="001B26EC" w:rsidRPr="001B26EC" w:rsidRDefault="001B26EC">
            <w:pPr>
              <w:rPr>
                <w:rFonts w:cstheme="minorHAnsi"/>
                <w:sz w:val="24"/>
                <w:szCs w:val="24"/>
              </w:rPr>
            </w:pPr>
            <w:r w:rsidRPr="001B26EC">
              <w:rPr>
                <w:rFonts w:cstheme="minorHAnsi"/>
                <w:sz w:val="24"/>
                <w:szCs w:val="24"/>
              </w:rPr>
              <w:t>Bartram Trail High School</w:t>
            </w:r>
          </w:p>
        </w:tc>
      </w:tr>
      <w:tr w:rsidR="001B26EC" w:rsidRPr="001B26EC" w14:paraId="757A99E2" w14:textId="77777777" w:rsidTr="001B26E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A3ADDA2" w14:textId="77777777" w:rsidR="001B26EC" w:rsidRPr="001B26EC" w:rsidRDefault="00723A80">
            <w:pPr>
              <w:rPr>
                <w:rFonts w:cstheme="minorHAnsi"/>
                <w:sz w:val="24"/>
                <w:szCs w:val="24"/>
              </w:rPr>
            </w:pPr>
            <w:hyperlink r:id="rId21" w:history="1">
              <w:r w:rsidR="001B26EC" w:rsidRPr="001B26EC">
                <w:rPr>
                  <w:rStyle w:val="Hyperlink"/>
                  <w:rFonts w:cstheme="minorHAnsi"/>
                  <w:color w:val="C60077"/>
                  <w:sz w:val="24"/>
                  <w:szCs w:val="24"/>
                  <w:u w:val="none"/>
                  <w:bdr w:val="none" w:sz="0" w:space="0" w:color="auto" w:frame="1"/>
                </w:rPr>
                <w:t>Army ROTC</w:t>
              </w:r>
            </w:hyperlink>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F554667" w14:textId="77777777" w:rsidR="001B26EC" w:rsidRPr="001B26EC" w:rsidRDefault="001B26EC">
            <w:pPr>
              <w:rPr>
                <w:rFonts w:cstheme="minorHAnsi"/>
                <w:sz w:val="24"/>
                <w:szCs w:val="24"/>
              </w:rPr>
            </w:pPr>
            <w:r w:rsidRPr="001B26EC">
              <w:rPr>
                <w:rFonts w:cstheme="minorHAnsi"/>
                <w:sz w:val="24"/>
                <w:szCs w:val="24"/>
              </w:rPr>
              <w:t>St. Augustine High School</w:t>
            </w:r>
          </w:p>
        </w:tc>
      </w:tr>
    </w:tbl>
    <w:p w14:paraId="7B6E6357" w14:textId="77777777" w:rsidR="00135AB9" w:rsidRDefault="00135AB9" w:rsidP="007B238B">
      <w:pPr>
        <w:rPr>
          <w:rFonts w:cstheme="minorHAnsi"/>
          <w:sz w:val="24"/>
          <w:u w:val="single"/>
        </w:rPr>
      </w:pPr>
    </w:p>
    <w:p w14:paraId="54E604B4" w14:textId="77777777" w:rsidR="006B4D4A" w:rsidRDefault="006B4D4A" w:rsidP="009D59D1">
      <w:pPr>
        <w:jc w:val="center"/>
        <w:rPr>
          <w:rFonts w:cstheme="minorHAnsi"/>
          <w:b/>
          <w:sz w:val="24"/>
          <w:u w:val="single"/>
        </w:rPr>
      </w:pPr>
      <w:r w:rsidRPr="002959C9">
        <w:rPr>
          <w:rFonts w:cstheme="minorHAnsi"/>
          <w:b/>
          <w:sz w:val="24"/>
          <w:u w:val="single"/>
        </w:rPr>
        <w:t>St. Johns County School District Collegiate Programs</w:t>
      </w:r>
    </w:p>
    <w:p w14:paraId="174F5039" w14:textId="77777777" w:rsidR="005665D5" w:rsidRPr="001B26EC" w:rsidRDefault="005665D5" w:rsidP="003E16CB">
      <w:pPr>
        <w:spacing w:after="0"/>
        <w:rPr>
          <w:rFonts w:cstheme="minorHAnsi"/>
          <w:b/>
          <w:sz w:val="24"/>
          <w:szCs w:val="24"/>
          <w:u w:val="single"/>
        </w:rPr>
      </w:pPr>
      <w:r w:rsidRPr="001B26EC">
        <w:rPr>
          <w:rFonts w:cstheme="minorHAnsi"/>
          <w:b/>
          <w:sz w:val="24"/>
          <w:szCs w:val="24"/>
          <w:u w:val="single"/>
        </w:rPr>
        <w:t>Collegiate High School</w:t>
      </w:r>
    </w:p>
    <w:p w14:paraId="58C56496" w14:textId="77777777" w:rsidR="005665D5" w:rsidRDefault="005665D5" w:rsidP="005665D5">
      <w:pPr>
        <w:rPr>
          <w:rFonts w:cstheme="minorHAnsi"/>
          <w:color w:val="000000" w:themeColor="text1"/>
          <w:sz w:val="24"/>
          <w:szCs w:val="24"/>
          <w:shd w:val="clear" w:color="auto" w:fill="FFFFFF"/>
        </w:rPr>
      </w:pPr>
      <w:r w:rsidRPr="001B26EC">
        <w:rPr>
          <w:rFonts w:cstheme="minorHAnsi"/>
          <w:color w:val="000000" w:themeColor="text1"/>
          <w:sz w:val="24"/>
          <w:szCs w:val="24"/>
          <w:shd w:val="clear" w:color="auto" w:fill="FFFFFF"/>
        </w:rPr>
        <w:t>Collegiate High School is available to all eligible students on a “space available” basis.  There are specific application and eligibility requirements for this program, which is provided in partnership with St. Johns River State College.  The program is available in two locations, however accepted students who are zoned for another high school are responsible for transportation. Please read the </w:t>
      </w:r>
      <w:hyperlink r:id="rId22" w:history="1">
        <w:r w:rsidRPr="001B26EC">
          <w:rPr>
            <w:rStyle w:val="Hyperlink"/>
            <w:rFonts w:cstheme="minorHAnsi"/>
            <w:color w:val="000000" w:themeColor="text1"/>
            <w:sz w:val="24"/>
            <w:szCs w:val="24"/>
            <w:u w:val="none"/>
            <w:bdr w:val="none" w:sz="0" w:space="0" w:color="auto" w:frame="1"/>
            <w:shd w:val="clear" w:color="auto" w:fill="FFFFFF"/>
          </w:rPr>
          <w:t>requirements</w:t>
        </w:r>
      </w:hyperlink>
      <w:r w:rsidRPr="001B26EC">
        <w:rPr>
          <w:rFonts w:cstheme="minorHAnsi"/>
          <w:color w:val="000000" w:themeColor="text1"/>
          <w:sz w:val="24"/>
          <w:szCs w:val="24"/>
          <w:shd w:val="clear" w:color="auto" w:fill="FFFFFF"/>
        </w:rPr>
        <w:t> and visit the </w:t>
      </w:r>
      <w:hyperlink r:id="rId23" w:history="1">
        <w:r w:rsidRPr="001B26EC">
          <w:rPr>
            <w:rStyle w:val="Hyperlink"/>
            <w:rFonts w:cstheme="minorHAnsi"/>
            <w:color w:val="000000" w:themeColor="text1"/>
            <w:sz w:val="24"/>
            <w:szCs w:val="24"/>
            <w:u w:val="none"/>
            <w:bdr w:val="none" w:sz="0" w:space="0" w:color="auto" w:frame="1"/>
            <w:shd w:val="clear" w:color="auto" w:fill="FFFFFF"/>
          </w:rPr>
          <w:t>St. Johns River State College website</w:t>
        </w:r>
      </w:hyperlink>
      <w:r w:rsidRPr="001B26EC">
        <w:rPr>
          <w:rFonts w:cstheme="minorHAnsi"/>
          <w:color w:val="000000" w:themeColor="text1"/>
          <w:sz w:val="24"/>
          <w:szCs w:val="24"/>
          <w:shd w:val="clear" w:color="auto" w:fill="FFFFFF"/>
        </w:rPr>
        <w:t> for additional information.</w:t>
      </w:r>
    </w:p>
    <w:p w14:paraId="27B0AC14" w14:textId="77777777" w:rsidR="005665D5" w:rsidRDefault="005665D5" w:rsidP="003E16CB">
      <w:pPr>
        <w:ind w:left="720"/>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Collegiate High School Pedro- </w:t>
      </w:r>
      <w:hyperlink r:id="rId24" w:history="1">
        <w:r w:rsidRPr="00CE46DF">
          <w:rPr>
            <w:rStyle w:val="Hyperlink"/>
            <w:rFonts w:cstheme="minorHAnsi"/>
            <w:sz w:val="24"/>
            <w:szCs w:val="24"/>
            <w:shd w:val="clear" w:color="auto" w:fill="FFFFFF"/>
          </w:rPr>
          <w:t>https://www-pmhs.stjohns.k12.fl.us/guidance/</w:t>
        </w:r>
      </w:hyperlink>
    </w:p>
    <w:p w14:paraId="35FB2725" w14:textId="69CC68E8" w:rsidR="005665D5" w:rsidRPr="003E16CB" w:rsidRDefault="005665D5" w:rsidP="003E16CB">
      <w:pPr>
        <w:ind w:left="720"/>
        <w:rPr>
          <w:rFonts w:cstheme="minorHAnsi"/>
          <w:color w:val="000000" w:themeColor="text1"/>
          <w:sz w:val="24"/>
          <w:szCs w:val="24"/>
        </w:rPr>
      </w:pPr>
      <w:r>
        <w:rPr>
          <w:rFonts w:cstheme="minorHAnsi"/>
          <w:color w:val="000000" w:themeColor="text1"/>
          <w:sz w:val="24"/>
          <w:szCs w:val="24"/>
          <w:shd w:val="clear" w:color="auto" w:fill="FFFFFF"/>
        </w:rPr>
        <w:t xml:space="preserve">Collegiate High School </w:t>
      </w:r>
      <w:proofErr w:type="spellStart"/>
      <w:r>
        <w:rPr>
          <w:rFonts w:cstheme="minorHAnsi"/>
          <w:color w:val="000000" w:themeColor="text1"/>
          <w:sz w:val="24"/>
          <w:szCs w:val="24"/>
          <w:shd w:val="clear" w:color="auto" w:fill="FFFFFF"/>
        </w:rPr>
        <w:t>Tocoi</w:t>
      </w:r>
      <w:proofErr w:type="spellEnd"/>
      <w:r>
        <w:rPr>
          <w:rFonts w:cstheme="minorHAnsi"/>
          <w:color w:val="000000" w:themeColor="text1"/>
          <w:sz w:val="24"/>
          <w:szCs w:val="24"/>
          <w:shd w:val="clear" w:color="auto" w:fill="FFFFFF"/>
        </w:rPr>
        <w:t xml:space="preserve">- </w:t>
      </w:r>
      <w:hyperlink r:id="rId25" w:history="1">
        <w:r w:rsidRPr="00CE46DF">
          <w:rPr>
            <w:rStyle w:val="Hyperlink"/>
            <w:rFonts w:cstheme="minorHAnsi"/>
            <w:sz w:val="24"/>
            <w:szCs w:val="24"/>
            <w:shd w:val="clear" w:color="auto" w:fill="FFFFFF"/>
          </w:rPr>
          <w:t>https://www-tchs.stjohns.k12.fl.us/guidance/</w:t>
        </w:r>
      </w:hyperlink>
      <w:r>
        <w:rPr>
          <w:rFonts w:cstheme="minorHAnsi"/>
          <w:color w:val="000000" w:themeColor="text1"/>
          <w:sz w:val="24"/>
          <w:szCs w:val="24"/>
          <w:shd w:val="clear" w:color="auto" w:fill="FFFFFF"/>
        </w:rPr>
        <w:t xml:space="preserve"> </w:t>
      </w:r>
    </w:p>
    <w:p w14:paraId="7F199765" w14:textId="77777777" w:rsidR="006B4D4A" w:rsidRDefault="006B4D4A" w:rsidP="003E16CB">
      <w:pPr>
        <w:spacing w:after="0"/>
        <w:rPr>
          <w:rFonts w:cstheme="minorHAnsi"/>
          <w:sz w:val="24"/>
        </w:rPr>
      </w:pPr>
      <w:r w:rsidRPr="003E16CB">
        <w:rPr>
          <w:rFonts w:cstheme="minorHAnsi"/>
          <w:b/>
          <w:bCs/>
          <w:sz w:val="24"/>
        </w:rPr>
        <w:t>High School Dual Enrollment</w:t>
      </w:r>
      <w:r>
        <w:rPr>
          <w:rFonts w:cstheme="minorHAnsi"/>
          <w:sz w:val="24"/>
        </w:rPr>
        <w:t xml:space="preserve"> pages can be found by following the link below. </w:t>
      </w:r>
      <w:r w:rsidR="00135AB9">
        <w:rPr>
          <w:rFonts w:cstheme="minorHAnsi"/>
          <w:sz w:val="24"/>
        </w:rPr>
        <w:t>Each district high school has a Dual Enrollment page that has specific information</w:t>
      </w:r>
    </w:p>
    <w:p w14:paraId="13D1FF8C" w14:textId="77777777" w:rsidR="006B4D4A" w:rsidRDefault="00723A80" w:rsidP="007B238B">
      <w:pPr>
        <w:rPr>
          <w:rFonts w:cstheme="minorHAnsi"/>
          <w:sz w:val="24"/>
        </w:rPr>
      </w:pPr>
      <w:hyperlink r:id="rId26" w:history="1">
        <w:r w:rsidR="006B4D4A" w:rsidRPr="00AA72B3">
          <w:rPr>
            <w:rStyle w:val="Hyperlink"/>
            <w:rFonts w:cstheme="minorHAnsi"/>
            <w:sz w:val="24"/>
          </w:rPr>
          <w:t>https://www.stjohns.k12.fl.us/guidance/high-school-dual-enrollment-pages/</w:t>
        </w:r>
      </w:hyperlink>
      <w:r w:rsidR="006B4D4A">
        <w:rPr>
          <w:rFonts w:cstheme="minorHAnsi"/>
          <w:sz w:val="24"/>
        </w:rPr>
        <w:t xml:space="preserve"> </w:t>
      </w:r>
    </w:p>
    <w:p w14:paraId="7A454917" w14:textId="77777777" w:rsidR="00135AB9" w:rsidRDefault="00135AB9" w:rsidP="003E16CB">
      <w:pPr>
        <w:spacing w:after="0"/>
        <w:rPr>
          <w:rFonts w:cstheme="minorHAnsi"/>
          <w:sz w:val="24"/>
        </w:rPr>
      </w:pPr>
      <w:r>
        <w:rPr>
          <w:rFonts w:cstheme="minorHAnsi"/>
          <w:sz w:val="24"/>
        </w:rPr>
        <w:t>Dual Enrollment Opportunities are available at:</w:t>
      </w:r>
    </w:p>
    <w:p w14:paraId="4F11F024" w14:textId="77777777" w:rsidR="00135AB9" w:rsidRPr="00135AB9" w:rsidRDefault="00135AB9" w:rsidP="003E16CB">
      <w:pPr>
        <w:pStyle w:val="ListParagraph"/>
        <w:numPr>
          <w:ilvl w:val="0"/>
          <w:numId w:val="5"/>
        </w:numPr>
        <w:spacing w:after="0"/>
        <w:contextualSpacing w:val="0"/>
        <w:rPr>
          <w:rFonts w:cstheme="minorHAnsi"/>
          <w:sz w:val="24"/>
          <w:szCs w:val="24"/>
        </w:rPr>
      </w:pPr>
      <w:r w:rsidRPr="00135AB9">
        <w:rPr>
          <w:rFonts w:cstheme="minorHAnsi"/>
          <w:sz w:val="24"/>
          <w:szCs w:val="24"/>
        </w:rPr>
        <w:t>First Coast Technical College</w:t>
      </w:r>
    </w:p>
    <w:p w14:paraId="1ADB6EED" w14:textId="565D16CF" w:rsidR="003E16CB" w:rsidRPr="003E16CB" w:rsidRDefault="00135AB9" w:rsidP="003E16CB">
      <w:pPr>
        <w:pStyle w:val="ListParagraph"/>
        <w:spacing w:after="120"/>
        <w:contextualSpacing w:val="0"/>
        <w:rPr>
          <w:rFonts w:cstheme="minorHAnsi"/>
          <w:color w:val="004A8F"/>
          <w:sz w:val="24"/>
          <w:szCs w:val="24"/>
          <w:u w:val="single"/>
          <w:shd w:val="clear" w:color="auto" w:fill="FFFFFF"/>
        </w:rPr>
      </w:pPr>
      <w:r w:rsidRPr="00135AB9">
        <w:rPr>
          <w:rStyle w:val="Strong"/>
          <w:rFonts w:cstheme="minorHAnsi"/>
          <w:color w:val="3A3A3A"/>
          <w:sz w:val="24"/>
          <w:szCs w:val="24"/>
          <w:shd w:val="clear" w:color="auto" w:fill="FFFFFF"/>
        </w:rPr>
        <w:t>Program Contact:</w:t>
      </w:r>
      <w:r w:rsidRPr="00135AB9">
        <w:rPr>
          <w:rFonts w:cstheme="minorHAnsi"/>
          <w:color w:val="3A3A3A"/>
          <w:sz w:val="24"/>
          <w:szCs w:val="24"/>
        </w:rPr>
        <w:br/>
      </w:r>
      <w:r w:rsidRPr="00135AB9">
        <w:rPr>
          <w:rFonts w:cstheme="minorHAnsi"/>
          <w:color w:val="3A3A3A"/>
          <w:sz w:val="24"/>
          <w:szCs w:val="24"/>
          <w:shd w:val="clear" w:color="auto" w:fill="FFFFFF"/>
        </w:rPr>
        <w:t>Sam Guldswog</w:t>
      </w:r>
      <w:r w:rsidRPr="00135AB9">
        <w:rPr>
          <w:rFonts w:cstheme="minorHAnsi"/>
          <w:color w:val="3A3A3A"/>
          <w:sz w:val="24"/>
          <w:szCs w:val="24"/>
        </w:rPr>
        <w:br/>
      </w:r>
      <w:hyperlink r:id="rId27" w:history="1">
        <w:r w:rsidRPr="00135AB9">
          <w:rPr>
            <w:rStyle w:val="Hyperlink"/>
            <w:rFonts w:cstheme="minorHAnsi"/>
            <w:color w:val="004A8F"/>
            <w:sz w:val="24"/>
            <w:szCs w:val="24"/>
            <w:shd w:val="clear" w:color="auto" w:fill="FFFFFF"/>
          </w:rPr>
          <w:t>sam.guldswog@stjohns.k12.fl.us</w:t>
        </w:r>
      </w:hyperlink>
    </w:p>
    <w:p w14:paraId="082A8BFB" w14:textId="77777777" w:rsidR="00135AB9" w:rsidRPr="00135AB9" w:rsidRDefault="00135AB9" w:rsidP="00135AB9">
      <w:pPr>
        <w:pStyle w:val="ListParagraph"/>
        <w:numPr>
          <w:ilvl w:val="0"/>
          <w:numId w:val="5"/>
        </w:numPr>
        <w:rPr>
          <w:rFonts w:cstheme="minorHAnsi"/>
          <w:sz w:val="24"/>
          <w:szCs w:val="24"/>
        </w:rPr>
      </w:pPr>
      <w:r w:rsidRPr="00135AB9">
        <w:rPr>
          <w:rFonts w:cstheme="minorHAnsi"/>
          <w:sz w:val="24"/>
          <w:szCs w:val="24"/>
        </w:rPr>
        <w:t>St. Johns River State College</w:t>
      </w:r>
    </w:p>
    <w:p w14:paraId="6348C578" w14:textId="77777777" w:rsidR="00843ABB" w:rsidRDefault="00135AB9" w:rsidP="003E16CB">
      <w:pPr>
        <w:pStyle w:val="ListParagraph"/>
        <w:spacing w:after="120"/>
        <w:contextualSpacing w:val="0"/>
        <w:rPr>
          <w:rFonts w:cstheme="minorHAnsi"/>
          <w:sz w:val="24"/>
          <w:szCs w:val="24"/>
        </w:rPr>
      </w:pPr>
      <w:r w:rsidRPr="00135AB9">
        <w:rPr>
          <w:rStyle w:val="Strong"/>
          <w:rFonts w:cstheme="minorHAnsi"/>
          <w:color w:val="3A3A3A"/>
          <w:sz w:val="24"/>
          <w:szCs w:val="24"/>
          <w:shd w:val="clear" w:color="auto" w:fill="FFFFFF"/>
        </w:rPr>
        <w:t>Program Contact:</w:t>
      </w:r>
      <w:r w:rsidRPr="00135AB9">
        <w:rPr>
          <w:rFonts w:cstheme="minorHAnsi"/>
          <w:b/>
          <w:bCs/>
          <w:color w:val="3A3A3A"/>
          <w:sz w:val="24"/>
          <w:szCs w:val="24"/>
          <w:shd w:val="clear" w:color="auto" w:fill="FFFFFF"/>
        </w:rPr>
        <w:br/>
      </w:r>
      <w:r w:rsidRPr="00135AB9">
        <w:rPr>
          <w:rFonts w:cstheme="minorHAnsi"/>
          <w:color w:val="3A3A3A"/>
          <w:sz w:val="24"/>
          <w:szCs w:val="24"/>
          <w:shd w:val="clear" w:color="auto" w:fill="FFFFFF"/>
        </w:rPr>
        <w:t>Meghan Deputy</w:t>
      </w:r>
      <w:r w:rsidRPr="00135AB9">
        <w:rPr>
          <w:rFonts w:cstheme="minorHAnsi"/>
          <w:color w:val="3A3A3A"/>
          <w:sz w:val="24"/>
          <w:szCs w:val="24"/>
        </w:rPr>
        <w:br/>
      </w:r>
      <w:hyperlink r:id="rId28" w:history="1">
        <w:r w:rsidRPr="00135AB9">
          <w:rPr>
            <w:rStyle w:val="Hyperlink"/>
            <w:rFonts w:cstheme="minorHAnsi"/>
            <w:color w:val="004A8F"/>
            <w:sz w:val="24"/>
            <w:szCs w:val="24"/>
            <w:shd w:val="clear" w:color="auto" w:fill="FFFFFF"/>
          </w:rPr>
          <w:t>MeghanDeputy@stjohns.k12.fl.us</w:t>
        </w:r>
      </w:hyperlink>
    </w:p>
    <w:p w14:paraId="1A98E8CC" w14:textId="77777777" w:rsidR="003E16CB" w:rsidRDefault="003E16CB">
      <w:pPr>
        <w:rPr>
          <w:rFonts w:cstheme="minorHAnsi"/>
          <w:sz w:val="24"/>
          <w:szCs w:val="24"/>
        </w:rPr>
      </w:pPr>
      <w:r>
        <w:rPr>
          <w:rFonts w:cstheme="minorHAnsi"/>
          <w:sz w:val="24"/>
          <w:szCs w:val="24"/>
        </w:rPr>
        <w:br w:type="page"/>
      </w:r>
    </w:p>
    <w:p w14:paraId="79CC69A7" w14:textId="5BD878A3" w:rsidR="00D35CCC" w:rsidRPr="003E16CB" w:rsidRDefault="00D35CCC" w:rsidP="003E16CB">
      <w:pPr>
        <w:rPr>
          <w:rFonts w:cstheme="minorHAnsi"/>
          <w:sz w:val="24"/>
          <w:szCs w:val="24"/>
        </w:rPr>
      </w:pPr>
      <w:r w:rsidRPr="003E16CB">
        <w:rPr>
          <w:rFonts w:cstheme="minorHAnsi"/>
          <w:b/>
          <w:bCs/>
          <w:sz w:val="24"/>
          <w:szCs w:val="24"/>
        </w:rPr>
        <w:lastRenderedPageBreak/>
        <w:t>FCTC Dual Enrollment Information</w:t>
      </w:r>
      <w:r w:rsidRPr="003E16CB">
        <w:rPr>
          <w:rFonts w:cstheme="minorHAnsi"/>
          <w:sz w:val="24"/>
          <w:szCs w:val="24"/>
        </w:rPr>
        <w:t xml:space="preserve">, </w:t>
      </w:r>
      <w:hyperlink r:id="rId29" w:history="1">
        <w:r w:rsidRPr="003E16CB">
          <w:rPr>
            <w:rStyle w:val="Hyperlink"/>
            <w:rFonts w:cstheme="minorHAnsi"/>
            <w:sz w:val="24"/>
            <w:szCs w:val="24"/>
          </w:rPr>
          <w:t>https://fctc.edu/students/highschool/programs/</w:t>
        </w:r>
      </w:hyperlink>
      <w:r w:rsidRPr="003E16CB">
        <w:rPr>
          <w:rFonts w:cstheme="minorHAnsi"/>
          <w:sz w:val="24"/>
          <w:szCs w:val="24"/>
        </w:rPr>
        <w:t xml:space="preserve"> </w:t>
      </w:r>
    </w:p>
    <w:p w14:paraId="16834C5C" w14:textId="77777777" w:rsidR="00D35CCC" w:rsidRPr="00AA283D" w:rsidRDefault="00D35CCC" w:rsidP="00D35CCC">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AA283D">
        <w:rPr>
          <w:rStyle w:val="Strong"/>
          <w:rFonts w:asciiTheme="minorHAnsi" w:hAnsiTheme="minorHAnsi" w:cstheme="minorHAnsi"/>
          <w:color w:val="000000" w:themeColor="text1"/>
          <w:bdr w:val="none" w:sz="0" w:space="0" w:color="auto" w:frame="1"/>
        </w:rPr>
        <w:t>Career Technical Secondary and Dual Enrollment Programs</w:t>
      </w:r>
      <w:r w:rsidR="00182083" w:rsidRPr="00AA283D">
        <w:rPr>
          <w:rStyle w:val="Strong"/>
          <w:rFonts w:asciiTheme="minorHAnsi" w:hAnsiTheme="minorHAnsi" w:cstheme="minorHAnsi"/>
          <w:color w:val="000000" w:themeColor="text1"/>
          <w:bdr w:val="none" w:sz="0" w:space="0" w:color="auto" w:frame="1"/>
        </w:rPr>
        <w:t>:</w:t>
      </w:r>
    </w:p>
    <w:p w14:paraId="46152F14"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Air Conditioning, Refrigeration and Heating Technology</w:t>
      </w:r>
    </w:p>
    <w:p w14:paraId="35BBDAF2"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Landscape &amp; Turf Management</w:t>
      </w:r>
    </w:p>
    <w:p w14:paraId="02CB571A"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Nursery Management</w:t>
      </w:r>
    </w:p>
    <w:p w14:paraId="4DD9241C"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Automotive Service Technology</w:t>
      </w:r>
    </w:p>
    <w:p w14:paraId="1E4B31B3"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Culinary Arts</w:t>
      </w:r>
    </w:p>
    <w:p w14:paraId="45BE5D3E"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Diesel Technologies</w:t>
      </w:r>
    </w:p>
    <w:p w14:paraId="330BFCB9"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Dental Assisting</w:t>
      </w:r>
    </w:p>
    <w:p w14:paraId="6DEB1FF1"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Medical Assisting</w:t>
      </w:r>
    </w:p>
    <w:p w14:paraId="70355F7A" w14:textId="77777777" w:rsidR="00D35CCC" w:rsidRPr="00AA283D" w:rsidRDefault="00D35CCC" w:rsidP="00D35CCC">
      <w:pPr>
        <w:numPr>
          <w:ilvl w:val="0"/>
          <w:numId w:val="6"/>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Welding Technologies</w:t>
      </w:r>
    </w:p>
    <w:p w14:paraId="4A9CC022" w14:textId="77777777" w:rsidR="00182083" w:rsidRPr="00AA283D" w:rsidRDefault="00182083" w:rsidP="00182083">
      <w:pPr>
        <w:shd w:val="clear" w:color="auto" w:fill="FFFFFF"/>
        <w:spacing w:after="0" w:line="240" w:lineRule="auto"/>
        <w:ind w:left="720"/>
        <w:textAlignment w:val="baseline"/>
        <w:rPr>
          <w:rFonts w:cstheme="minorHAnsi"/>
          <w:color w:val="000000" w:themeColor="text1"/>
          <w:sz w:val="24"/>
          <w:szCs w:val="24"/>
        </w:rPr>
      </w:pPr>
    </w:p>
    <w:p w14:paraId="7A83B915" w14:textId="77777777" w:rsidR="00D35CCC" w:rsidRPr="00AA283D" w:rsidRDefault="00D35CCC" w:rsidP="00182083">
      <w:pPr>
        <w:pStyle w:val="NormalWeb"/>
        <w:shd w:val="clear" w:color="auto" w:fill="FFFFFF"/>
        <w:spacing w:before="0" w:beforeAutospacing="0" w:after="0" w:afterAutospacing="0"/>
        <w:textAlignment w:val="baseline"/>
        <w:rPr>
          <w:rFonts w:asciiTheme="minorHAnsi" w:hAnsiTheme="minorHAnsi" w:cstheme="minorHAnsi"/>
          <w:b/>
          <w:color w:val="000000" w:themeColor="text1"/>
        </w:rPr>
      </w:pPr>
      <w:r w:rsidRPr="00AA283D">
        <w:rPr>
          <w:rFonts w:asciiTheme="minorHAnsi" w:hAnsiTheme="minorHAnsi" w:cstheme="minorHAnsi"/>
          <w:b/>
          <w:color w:val="000000" w:themeColor="text1"/>
        </w:rPr>
        <w:t>High School Secondary</w:t>
      </w:r>
      <w:r w:rsidR="00182083" w:rsidRPr="00AA283D">
        <w:rPr>
          <w:rFonts w:asciiTheme="minorHAnsi" w:hAnsiTheme="minorHAnsi" w:cstheme="minorHAnsi"/>
          <w:b/>
          <w:color w:val="000000" w:themeColor="text1"/>
        </w:rPr>
        <w:t xml:space="preserve"> Programs:</w:t>
      </w:r>
    </w:p>
    <w:p w14:paraId="2A604794" w14:textId="77777777" w:rsidR="00D35CCC" w:rsidRPr="00AA283D" w:rsidRDefault="00D35CCC" w:rsidP="00D35CCC">
      <w:pPr>
        <w:numPr>
          <w:ilvl w:val="0"/>
          <w:numId w:val="7"/>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Agriscience</w:t>
      </w:r>
    </w:p>
    <w:p w14:paraId="4AA6B070" w14:textId="77777777" w:rsidR="00D35CCC" w:rsidRPr="00AA283D" w:rsidRDefault="00D35CCC" w:rsidP="00D35CCC">
      <w:pPr>
        <w:numPr>
          <w:ilvl w:val="1"/>
          <w:numId w:val="7"/>
        </w:numPr>
        <w:shd w:val="clear" w:color="auto" w:fill="FFFFFF"/>
        <w:spacing w:after="0" w:line="240" w:lineRule="auto"/>
        <w:ind w:left="1080"/>
        <w:textAlignment w:val="baseline"/>
        <w:rPr>
          <w:rFonts w:cstheme="minorHAnsi"/>
          <w:color w:val="000000" w:themeColor="text1"/>
          <w:sz w:val="24"/>
          <w:szCs w:val="24"/>
        </w:rPr>
      </w:pPr>
      <w:r w:rsidRPr="00AA283D">
        <w:rPr>
          <w:rFonts w:cstheme="minorHAnsi"/>
          <w:color w:val="000000" w:themeColor="text1"/>
          <w:sz w:val="24"/>
          <w:szCs w:val="24"/>
        </w:rPr>
        <w:t>Horticulture Science and Service</w:t>
      </w:r>
    </w:p>
    <w:p w14:paraId="77CB90F3" w14:textId="77777777" w:rsidR="00D35CCC" w:rsidRPr="00AA283D" w:rsidRDefault="00D35CCC" w:rsidP="00D35CCC">
      <w:pPr>
        <w:numPr>
          <w:ilvl w:val="0"/>
          <w:numId w:val="7"/>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Culinary Arts</w:t>
      </w:r>
    </w:p>
    <w:p w14:paraId="5784B96E" w14:textId="77777777" w:rsidR="00D35CCC" w:rsidRPr="00AA283D" w:rsidRDefault="00D35CCC" w:rsidP="00D35CCC">
      <w:pPr>
        <w:numPr>
          <w:ilvl w:val="0"/>
          <w:numId w:val="7"/>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Cosmetology</w:t>
      </w:r>
    </w:p>
    <w:p w14:paraId="19CA943E" w14:textId="77777777" w:rsidR="00D35CCC" w:rsidRPr="00AA283D" w:rsidRDefault="00D35CCC" w:rsidP="00D35CCC">
      <w:pPr>
        <w:numPr>
          <w:ilvl w:val="1"/>
          <w:numId w:val="7"/>
        </w:numPr>
        <w:shd w:val="clear" w:color="auto" w:fill="FFFFFF"/>
        <w:spacing w:after="0" w:line="240" w:lineRule="auto"/>
        <w:ind w:left="1080"/>
        <w:textAlignment w:val="baseline"/>
        <w:rPr>
          <w:rFonts w:cstheme="minorHAnsi"/>
          <w:color w:val="000000" w:themeColor="text1"/>
          <w:sz w:val="24"/>
          <w:szCs w:val="24"/>
        </w:rPr>
      </w:pPr>
      <w:r w:rsidRPr="00AA283D">
        <w:rPr>
          <w:rFonts w:cstheme="minorHAnsi"/>
          <w:color w:val="000000" w:themeColor="text1"/>
          <w:sz w:val="24"/>
          <w:szCs w:val="24"/>
        </w:rPr>
        <w:t>Facials Specialty</w:t>
      </w:r>
    </w:p>
    <w:p w14:paraId="0BA5DBDA" w14:textId="77777777" w:rsidR="00D35CCC" w:rsidRPr="00AA283D" w:rsidRDefault="00D35CCC" w:rsidP="00D35CCC">
      <w:pPr>
        <w:numPr>
          <w:ilvl w:val="1"/>
          <w:numId w:val="7"/>
        </w:numPr>
        <w:shd w:val="clear" w:color="auto" w:fill="FFFFFF"/>
        <w:spacing w:after="0" w:line="240" w:lineRule="auto"/>
        <w:ind w:left="1080"/>
        <w:textAlignment w:val="baseline"/>
        <w:rPr>
          <w:rFonts w:cstheme="minorHAnsi"/>
          <w:color w:val="000000" w:themeColor="text1"/>
          <w:sz w:val="24"/>
          <w:szCs w:val="24"/>
        </w:rPr>
      </w:pPr>
      <w:r w:rsidRPr="00AA283D">
        <w:rPr>
          <w:rFonts w:cstheme="minorHAnsi"/>
          <w:color w:val="000000" w:themeColor="text1"/>
          <w:sz w:val="24"/>
          <w:szCs w:val="24"/>
        </w:rPr>
        <w:t>Nails Specialty</w:t>
      </w:r>
    </w:p>
    <w:p w14:paraId="74EFFF0D" w14:textId="77777777" w:rsidR="00D35CCC" w:rsidRPr="00AA283D" w:rsidRDefault="00D35CCC" w:rsidP="00D35CCC">
      <w:pPr>
        <w:numPr>
          <w:ilvl w:val="0"/>
          <w:numId w:val="7"/>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Early Childhood Education</w:t>
      </w:r>
    </w:p>
    <w:p w14:paraId="36189327" w14:textId="77777777" w:rsidR="00182083" w:rsidRPr="00AA283D" w:rsidRDefault="00182083" w:rsidP="00182083">
      <w:pPr>
        <w:shd w:val="clear" w:color="auto" w:fill="FFFFFF"/>
        <w:spacing w:after="0" w:line="240" w:lineRule="auto"/>
        <w:ind w:left="720"/>
        <w:textAlignment w:val="baseline"/>
        <w:rPr>
          <w:rFonts w:cstheme="minorHAnsi"/>
          <w:color w:val="000000" w:themeColor="text1"/>
          <w:sz w:val="24"/>
          <w:szCs w:val="24"/>
        </w:rPr>
      </w:pPr>
    </w:p>
    <w:p w14:paraId="67D21BB4" w14:textId="77777777" w:rsidR="00D35CCC" w:rsidRPr="00AA283D" w:rsidRDefault="00D35CCC" w:rsidP="00D35CCC">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AA283D">
        <w:rPr>
          <w:rStyle w:val="Strong"/>
          <w:rFonts w:asciiTheme="minorHAnsi" w:hAnsiTheme="minorHAnsi" w:cstheme="minorHAnsi"/>
          <w:color w:val="000000" w:themeColor="text1"/>
          <w:bdr w:val="none" w:sz="0" w:space="0" w:color="auto" w:frame="1"/>
        </w:rPr>
        <w:t>Minimum Requirements for Enrollment:</w:t>
      </w:r>
    </w:p>
    <w:p w14:paraId="027DAEBF" w14:textId="77777777" w:rsidR="00D35CCC" w:rsidRPr="00AA283D" w:rsidRDefault="00D35CCC" w:rsidP="00D35CCC">
      <w:pPr>
        <w:numPr>
          <w:ilvl w:val="0"/>
          <w:numId w:val="8"/>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Good attendance and discipline record</w:t>
      </w:r>
    </w:p>
    <w:p w14:paraId="2AA58D82" w14:textId="77777777" w:rsidR="00D35CCC" w:rsidRPr="00AA283D" w:rsidRDefault="00D35CCC" w:rsidP="00D35CCC">
      <w:pPr>
        <w:numPr>
          <w:ilvl w:val="0"/>
          <w:numId w:val="8"/>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2.0 unweighted GPA for dual enrollment only</w:t>
      </w:r>
    </w:p>
    <w:p w14:paraId="2C328FF1" w14:textId="77777777" w:rsidR="00D35CCC" w:rsidRPr="00AA283D" w:rsidRDefault="00D35CCC" w:rsidP="00D35CCC">
      <w:pPr>
        <w:numPr>
          <w:ilvl w:val="0"/>
          <w:numId w:val="8"/>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On track for graduation</w:t>
      </w:r>
    </w:p>
    <w:p w14:paraId="2AC8E79E" w14:textId="77777777" w:rsidR="00D35CCC" w:rsidRPr="00AA283D" w:rsidRDefault="00D35CCC" w:rsidP="00D35CCC">
      <w:pPr>
        <w:numPr>
          <w:ilvl w:val="0"/>
          <w:numId w:val="8"/>
        </w:numPr>
        <w:shd w:val="clear" w:color="auto" w:fill="FFFFFF"/>
        <w:spacing w:after="0" w:line="240" w:lineRule="auto"/>
        <w:textAlignment w:val="baseline"/>
        <w:rPr>
          <w:rFonts w:cstheme="minorHAnsi"/>
          <w:color w:val="000000" w:themeColor="text1"/>
          <w:sz w:val="24"/>
          <w:szCs w:val="24"/>
        </w:rPr>
      </w:pPr>
      <w:r w:rsidRPr="00AA283D">
        <w:rPr>
          <w:rFonts w:cstheme="minorHAnsi"/>
          <w:color w:val="000000" w:themeColor="text1"/>
          <w:sz w:val="24"/>
          <w:szCs w:val="24"/>
        </w:rPr>
        <w:t xml:space="preserve">Room in the </w:t>
      </w:r>
      <w:proofErr w:type="gramStart"/>
      <w:r w:rsidRPr="00AA283D">
        <w:rPr>
          <w:rFonts w:cstheme="minorHAnsi"/>
          <w:color w:val="000000" w:themeColor="text1"/>
          <w:sz w:val="24"/>
          <w:szCs w:val="24"/>
        </w:rPr>
        <w:t>students</w:t>
      </w:r>
      <w:proofErr w:type="gramEnd"/>
      <w:r w:rsidRPr="00AA283D">
        <w:rPr>
          <w:rFonts w:cstheme="minorHAnsi"/>
          <w:color w:val="000000" w:themeColor="text1"/>
          <w:sz w:val="24"/>
          <w:szCs w:val="24"/>
        </w:rPr>
        <w:t xml:space="preserve"> schedule for a minimum of two consecutive periods. Also please be advised some courses may require additional periods.</w:t>
      </w:r>
    </w:p>
    <w:p w14:paraId="786A74C8" w14:textId="77777777" w:rsidR="00D35CCC" w:rsidRPr="00D35CCC" w:rsidRDefault="00723A80" w:rsidP="00D35CCC">
      <w:pPr>
        <w:rPr>
          <w:rFonts w:cstheme="minorHAnsi"/>
          <w:sz w:val="24"/>
          <w:szCs w:val="24"/>
        </w:rPr>
      </w:pPr>
      <w:r>
        <w:rPr>
          <w:rFonts w:cstheme="minorHAnsi"/>
          <w:sz w:val="24"/>
          <w:szCs w:val="24"/>
        </w:rPr>
        <w:pict w14:anchorId="3C3FEC5F">
          <v:rect id="_x0000_i1025" style="width:0;height:.75pt" o:hralign="center" o:hrstd="t" o:hrnoshade="t" o:hr="t" fillcolor="#333" stroked="f"/>
        </w:pict>
      </w:r>
    </w:p>
    <w:p w14:paraId="270F1B70" w14:textId="77777777" w:rsidR="00D35CCC" w:rsidRPr="00D35CCC" w:rsidRDefault="00D35CCC" w:rsidP="003E16CB">
      <w:pPr>
        <w:pStyle w:val="Heading3"/>
        <w:shd w:val="clear" w:color="auto" w:fill="FFFFFF"/>
        <w:spacing w:before="0" w:beforeAutospacing="0" w:after="0" w:afterAutospacing="0"/>
        <w:textAlignment w:val="baseline"/>
        <w:rPr>
          <w:rFonts w:asciiTheme="minorHAnsi" w:hAnsiTheme="minorHAnsi" w:cstheme="minorHAnsi"/>
          <w:color w:val="333333"/>
          <w:sz w:val="24"/>
          <w:szCs w:val="24"/>
        </w:rPr>
      </w:pPr>
      <w:r w:rsidRPr="00D35CCC">
        <w:rPr>
          <w:rFonts w:asciiTheme="minorHAnsi" w:hAnsiTheme="minorHAnsi" w:cstheme="minorHAnsi"/>
          <w:color w:val="333333"/>
          <w:sz w:val="24"/>
          <w:szCs w:val="24"/>
        </w:rPr>
        <w:t>Application Process:</w:t>
      </w:r>
    </w:p>
    <w:p w14:paraId="099C580E" w14:textId="77777777" w:rsidR="00D35CCC" w:rsidRPr="00D35CCC" w:rsidRDefault="00D35CCC"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sidRPr="00D35CCC">
        <w:rPr>
          <w:rStyle w:val="Strong"/>
          <w:rFonts w:asciiTheme="minorHAnsi" w:hAnsiTheme="minorHAnsi" w:cstheme="minorHAnsi"/>
          <w:color w:val="333333"/>
          <w:bdr w:val="none" w:sz="0" w:space="0" w:color="auto" w:frame="1"/>
        </w:rPr>
        <w:t>Dual Enrollment</w:t>
      </w:r>
    </w:p>
    <w:p w14:paraId="4DEAC5AF" w14:textId="77777777" w:rsidR="00D35CCC" w:rsidRPr="00D35CCC" w:rsidRDefault="00D35CCC" w:rsidP="003E16CB">
      <w:pPr>
        <w:numPr>
          <w:ilvl w:val="0"/>
          <w:numId w:val="9"/>
        </w:numPr>
        <w:shd w:val="clear" w:color="auto" w:fill="FFFFFF"/>
        <w:tabs>
          <w:tab w:val="clear" w:pos="720"/>
          <w:tab w:val="num" w:pos="1080"/>
        </w:tabs>
        <w:spacing w:after="0" w:line="240" w:lineRule="auto"/>
        <w:ind w:left="1080"/>
        <w:textAlignment w:val="baseline"/>
        <w:rPr>
          <w:rFonts w:cstheme="minorHAnsi"/>
          <w:color w:val="333333"/>
          <w:sz w:val="24"/>
          <w:szCs w:val="24"/>
        </w:rPr>
      </w:pPr>
      <w:r w:rsidRPr="00D35CCC">
        <w:rPr>
          <w:rFonts w:cstheme="minorHAnsi"/>
          <w:color w:val="333333"/>
          <w:sz w:val="24"/>
          <w:szCs w:val="24"/>
        </w:rPr>
        <w:t>Complete and return the </w:t>
      </w:r>
      <w:hyperlink r:id="rId30" w:history="1">
        <w:r w:rsidRPr="00D35CCC">
          <w:rPr>
            <w:rStyle w:val="Hyperlink"/>
            <w:rFonts w:cstheme="minorHAnsi"/>
            <w:b/>
            <w:bCs/>
            <w:color w:val="273BA0"/>
            <w:sz w:val="24"/>
            <w:szCs w:val="24"/>
            <w:bdr w:val="none" w:sz="0" w:space="0" w:color="auto" w:frame="1"/>
          </w:rPr>
          <w:t>Dual Enrollment Application 2021-22</w:t>
        </w:r>
      </w:hyperlink>
      <w:r w:rsidRPr="00D35CCC">
        <w:rPr>
          <w:rFonts w:cstheme="minorHAnsi"/>
          <w:color w:val="333333"/>
          <w:sz w:val="24"/>
          <w:szCs w:val="24"/>
        </w:rPr>
        <w:t> to the FCTC Dual Enrollment Advisor. These documents are also available with your High School Guidance Counselors.</w:t>
      </w:r>
    </w:p>
    <w:p w14:paraId="42AEB80B" w14:textId="77777777" w:rsidR="00D35CCC" w:rsidRPr="00D35CCC" w:rsidRDefault="00D35CCC" w:rsidP="003E16CB">
      <w:pPr>
        <w:numPr>
          <w:ilvl w:val="0"/>
          <w:numId w:val="9"/>
        </w:numPr>
        <w:shd w:val="clear" w:color="auto" w:fill="FFFFFF"/>
        <w:tabs>
          <w:tab w:val="clear" w:pos="720"/>
          <w:tab w:val="num" w:pos="1080"/>
        </w:tabs>
        <w:spacing w:after="0" w:line="240" w:lineRule="auto"/>
        <w:ind w:left="1080"/>
        <w:textAlignment w:val="baseline"/>
        <w:rPr>
          <w:rFonts w:cstheme="minorHAnsi"/>
          <w:color w:val="333333"/>
          <w:sz w:val="24"/>
          <w:szCs w:val="24"/>
        </w:rPr>
      </w:pPr>
      <w:r w:rsidRPr="00D35CCC">
        <w:rPr>
          <w:rFonts w:cstheme="minorHAnsi"/>
          <w:color w:val="333333"/>
          <w:sz w:val="24"/>
          <w:szCs w:val="24"/>
        </w:rPr>
        <w:t>If you are applying for dual enrollment Medical or Dental Assisting, click here for the additional </w:t>
      </w:r>
      <w:hyperlink r:id="rId31" w:history="1">
        <w:r w:rsidRPr="00D35CCC">
          <w:rPr>
            <w:rStyle w:val="Hyperlink"/>
            <w:rFonts w:cstheme="minorHAnsi"/>
            <w:b/>
            <w:bCs/>
            <w:color w:val="273BA0"/>
            <w:sz w:val="24"/>
            <w:szCs w:val="24"/>
            <w:bdr w:val="none" w:sz="0" w:space="0" w:color="auto" w:frame="1"/>
          </w:rPr>
          <w:t>Health Careers Dual Enrollment Application 2021-22.</w:t>
        </w:r>
      </w:hyperlink>
    </w:p>
    <w:p w14:paraId="43D7664C" w14:textId="77777777" w:rsidR="00D35CCC" w:rsidRPr="00D35CCC" w:rsidRDefault="00D35CCC"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sidRPr="00D35CCC">
        <w:rPr>
          <w:rStyle w:val="Strong"/>
          <w:rFonts w:asciiTheme="minorHAnsi" w:hAnsiTheme="minorHAnsi" w:cstheme="minorHAnsi"/>
          <w:color w:val="333333"/>
          <w:bdr w:val="none" w:sz="0" w:space="0" w:color="auto" w:frame="1"/>
        </w:rPr>
        <w:t>High School Secondary</w:t>
      </w:r>
    </w:p>
    <w:p w14:paraId="397C4574" w14:textId="77777777" w:rsidR="00D35CCC" w:rsidRPr="00D35CCC" w:rsidRDefault="00D35CCC" w:rsidP="003E16CB">
      <w:pPr>
        <w:numPr>
          <w:ilvl w:val="0"/>
          <w:numId w:val="10"/>
        </w:numPr>
        <w:shd w:val="clear" w:color="auto" w:fill="FFFFFF"/>
        <w:tabs>
          <w:tab w:val="clear" w:pos="720"/>
          <w:tab w:val="num" w:pos="1080"/>
        </w:tabs>
        <w:spacing w:after="0" w:line="240" w:lineRule="auto"/>
        <w:ind w:left="1080"/>
        <w:textAlignment w:val="baseline"/>
        <w:rPr>
          <w:rFonts w:cstheme="minorHAnsi"/>
          <w:color w:val="333333"/>
          <w:sz w:val="24"/>
          <w:szCs w:val="24"/>
        </w:rPr>
      </w:pPr>
      <w:r w:rsidRPr="00D35CCC">
        <w:rPr>
          <w:rFonts w:cstheme="minorHAnsi"/>
          <w:color w:val="333333"/>
          <w:sz w:val="24"/>
          <w:szCs w:val="24"/>
        </w:rPr>
        <w:t>Complete </w:t>
      </w:r>
      <w:hyperlink r:id="rId32" w:history="1">
        <w:r w:rsidRPr="00D35CCC">
          <w:rPr>
            <w:rStyle w:val="Hyperlink"/>
            <w:rFonts w:cstheme="minorHAnsi"/>
            <w:b/>
            <w:bCs/>
            <w:color w:val="273BA0"/>
            <w:sz w:val="24"/>
            <w:szCs w:val="24"/>
            <w:bdr w:val="none" w:sz="0" w:space="0" w:color="auto" w:frame="1"/>
          </w:rPr>
          <w:t>High School Secondary Application 2021-22</w:t>
        </w:r>
      </w:hyperlink>
    </w:p>
    <w:p w14:paraId="6F8156CB" w14:textId="77777777" w:rsidR="00D35CCC" w:rsidRPr="00A015D7" w:rsidRDefault="00D35CCC" w:rsidP="003E16CB">
      <w:pPr>
        <w:pStyle w:val="NormalWeb"/>
        <w:shd w:val="clear" w:color="auto" w:fill="FFFFFF"/>
        <w:spacing w:before="240" w:beforeAutospacing="0" w:after="0" w:afterAutospacing="0"/>
        <w:textAlignment w:val="baseline"/>
        <w:rPr>
          <w:rFonts w:asciiTheme="minorHAnsi" w:hAnsiTheme="minorHAnsi" w:cstheme="minorHAnsi"/>
          <w:b/>
          <w:bCs/>
          <w:color w:val="333333"/>
        </w:rPr>
      </w:pPr>
      <w:r w:rsidRPr="00A015D7">
        <w:rPr>
          <w:rFonts w:asciiTheme="minorHAnsi" w:hAnsiTheme="minorHAnsi" w:cstheme="minorHAnsi"/>
          <w:b/>
          <w:bCs/>
          <w:color w:val="333333"/>
        </w:rPr>
        <w:t>Completed applications must be submitted by:</w:t>
      </w:r>
    </w:p>
    <w:p w14:paraId="4FEB99EA" w14:textId="77777777" w:rsidR="00D35CCC" w:rsidRPr="00D35CCC" w:rsidRDefault="00D35CCC"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sidRPr="00D35CCC">
        <w:rPr>
          <w:rStyle w:val="Strong"/>
          <w:rFonts w:asciiTheme="minorHAnsi" w:hAnsiTheme="minorHAnsi" w:cstheme="minorHAnsi"/>
          <w:color w:val="333333"/>
          <w:bdr w:val="none" w:sz="0" w:space="0" w:color="auto" w:frame="1"/>
        </w:rPr>
        <w:t>Summer/Fall 2021-22 </w:t>
      </w:r>
      <w:r w:rsidRPr="00D35CCC">
        <w:rPr>
          <w:rFonts w:asciiTheme="minorHAnsi" w:hAnsiTheme="minorHAnsi" w:cstheme="minorHAnsi"/>
          <w:color w:val="333333"/>
        </w:rPr>
        <w:t>Application due to</w:t>
      </w:r>
      <w:r w:rsidRPr="00D35CCC">
        <w:rPr>
          <w:rStyle w:val="Strong"/>
          <w:rFonts w:asciiTheme="minorHAnsi" w:hAnsiTheme="minorHAnsi" w:cstheme="minorHAnsi"/>
          <w:color w:val="333333"/>
          <w:bdr w:val="none" w:sz="0" w:space="0" w:color="auto" w:frame="1"/>
        </w:rPr>
        <w:t> FCTC </w:t>
      </w:r>
      <w:r w:rsidRPr="00D35CCC">
        <w:rPr>
          <w:rFonts w:asciiTheme="minorHAnsi" w:hAnsiTheme="minorHAnsi" w:cstheme="minorHAnsi"/>
          <w:color w:val="333333"/>
        </w:rPr>
        <w:t>by March 15th</w:t>
      </w:r>
    </w:p>
    <w:p w14:paraId="46583341" w14:textId="77777777" w:rsidR="003E16CB" w:rsidRDefault="00D35CCC"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sidRPr="00D35CCC">
        <w:rPr>
          <w:rStyle w:val="Strong"/>
          <w:rFonts w:asciiTheme="minorHAnsi" w:hAnsiTheme="minorHAnsi" w:cstheme="minorHAnsi"/>
          <w:color w:val="333333"/>
          <w:bdr w:val="none" w:sz="0" w:space="0" w:color="auto" w:frame="1"/>
        </w:rPr>
        <w:t>Spring 2021- 22</w:t>
      </w:r>
      <w:r w:rsidRPr="00D35CCC">
        <w:rPr>
          <w:rFonts w:asciiTheme="minorHAnsi" w:hAnsiTheme="minorHAnsi" w:cstheme="minorHAnsi"/>
          <w:color w:val="333333"/>
        </w:rPr>
        <w:t> Applications due to </w:t>
      </w:r>
      <w:r w:rsidRPr="00D35CCC">
        <w:rPr>
          <w:rStyle w:val="Strong"/>
          <w:rFonts w:asciiTheme="minorHAnsi" w:hAnsiTheme="minorHAnsi" w:cstheme="minorHAnsi"/>
          <w:color w:val="333333"/>
          <w:bdr w:val="none" w:sz="0" w:space="0" w:color="auto" w:frame="1"/>
        </w:rPr>
        <w:t>FCTC</w:t>
      </w:r>
      <w:r w:rsidRPr="00D35CCC">
        <w:rPr>
          <w:rFonts w:asciiTheme="minorHAnsi" w:hAnsiTheme="minorHAnsi" w:cstheme="minorHAnsi"/>
          <w:color w:val="333333"/>
        </w:rPr>
        <w:t> by October 29</w:t>
      </w:r>
      <w:r w:rsidRPr="003E16CB">
        <w:rPr>
          <w:rFonts w:asciiTheme="minorHAnsi" w:hAnsiTheme="minorHAnsi" w:cstheme="minorHAnsi"/>
          <w:color w:val="333333"/>
          <w:vertAlign w:val="superscript"/>
        </w:rPr>
        <w:t>th</w:t>
      </w:r>
    </w:p>
    <w:p w14:paraId="1C7C7CB4" w14:textId="0530DC36" w:rsidR="00D35CCC" w:rsidRPr="00D35CCC" w:rsidRDefault="003E16CB" w:rsidP="003E16CB">
      <w:pPr>
        <w:pStyle w:val="NormalWeb"/>
        <w:shd w:val="clear" w:color="auto" w:fill="FFFFFF"/>
        <w:spacing w:before="0" w:beforeAutospacing="0" w:after="0" w:afterAutospacing="0"/>
        <w:ind w:left="360"/>
        <w:textAlignment w:val="baseline"/>
        <w:rPr>
          <w:rFonts w:asciiTheme="minorHAnsi" w:hAnsiTheme="minorHAnsi" w:cstheme="minorHAnsi"/>
          <w:color w:val="333333"/>
        </w:rPr>
      </w:pPr>
      <w:r>
        <w:rPr>
          <w:rStyle w:val="Strong"/>
          <w:rFonts w:asciiTheme="minorHAnsi" w:hAnsiTheme="minorHAnsi" w:cstheme="minorHAnsi"/>
          <w:color w:val="333333"/>
          <w:bdr w:val="none" w:sz="0" w:space="0" w:color="auto" w:frame="1"/>
        </w:rPr>
        <w:t xml:space="preserve">      </w:t>
      </w:r>
      <w:r w:rsidR="00D35CCC" w:rsidRPr="00D35CCC">
        <w:rPr>
          <w:rFonts w:asciiTheme="minorHAnsi" w:hAnsiTheme="minorHAnsi" w:cstheme="minorHAnsi"/>
          <w:color w:val="333333"/>
        </w:rPr>
        <w:t>*Please note that classes may be limited in the spring</w:t>
      </w:r>
    </w:p>
    <w:p w14:paraId="036A4B01" w14:textId="77777777" w:rsidR="00DB4A71" w:rsidRDefault="00DB4A71">
      <w:pPr>
        <w:rPr>
          <w:rFonts w:cstheme="minorHAnsi"/>
          <w:sz w:val="24"/>
          <w:szCs w:val="24"/>
        </w:rPr>
      </w:pPr>
      <w:r>
        <w:rPr>
          <w:rFonts w:cstheme="minorHAnsi"/>
          <w:sz w:val="24"/>
          <w:szCs w:val="24"/>
        </w:rPr>
        <w:br w:type="page"/>
      </w:r>
    </w:p>
    <w:p w14:paraId="3B8FF922" w14:textId="17E6918B" w:rsidR="00DB4A71" w:rsidRDefault="003610BF" w:rsidP="00DB4A71">
      <w:pPr>
        <w:spacing w:after="0"/>
        <w:jc w:val="center"/>
        <w:rPr>
          <w:rFonts w:cstheme="minorHAnsi"/>
          <w:b/>
          <w:color w:val="000000" w:themeColor="text1"/>
          <w:sz w:val="24"/>
          <w:u w:val="single"/>
        </w:rPr>
      </w:pPr>
      <w:r w:rsidRPr="00B514BA">
        <w:rPr>
          <w:rFonts w:cstheme="minorHAnsi"/>
          <w:b/>
          <w:color w:val="000000" w:themeColor="text1"/>
          <w:sz w:val="24"/>
          <w:u w:val="single"/>
        </w:rPr>
        <w:lastRenderedPageBreak/>
        <w:t>St. Johns County School District Transition Programs</w:t>
      </w:r>
    </w:p>
    <w:p w14:paraId="2651C3D9" w14:textId="2E422B9D" w:rsidR="003610BF" w:rsidRPr="00B514BA" w:rsidRDefault="003610BF" w:rsidP="00B514BA">
      <w:pPr>
        <w:jc w:val="center"/>
        <w:rPr>
          <w:rFonts w:cstheme="minorHAnsi"/>
          <w:b/>
          <w:color w:val="000000" w:themeColor="text1"/>
          <w:sz w:val="24"/>
          <w:u w:val="single"/>
        </w:rPr>
      </w:pPr>
      <w:r w:rsidRPr="00B514BA">
        <w:rPr>
          <w:rFonts w:cstheme="minorHAnsi"/>
          <w:b/>
          <w:color w:val="000000" w:themeColor="text1"/>
          <w:sz w:val="24"/>
          <w:u w:val="single"/>
        </w:rPr>
        <w:t>Life Work, Project Search, and St. Johns Community Campus</w:t>
      </w:r>
    </w:p>
    <w:p w14:paraId="29D31A66" w14:textId="77777777" w:rsidR="003610BF" w:rsidRDefault="003610BF" w:rsidP="007B238B">
      <w:pPr>
        <w:rPr>
          <w:rFonts w:cstheme="minorHAnsi"/>
          <w:sz w:val="24"/>
        </w:rPr>
      </w:pPr>
      <w:r w:rsidRPr="003610BF">
        <w:rPr>
          <w:rFonts w:cstheme="minorHAnsi"/>
          <w:noProof/>
          <w:sz w:val="24"/>
        </w:rPr>
        <w:drawing>
          <wp:inline distT="0" distB="0" distL="0" distR="0" wp14:anchorId="7B5BBCB1" wp14:editId="0962DDBF">
            <wp:extent cx="5853363" cy="769129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8870" cy="7698531"/>
                    </a:xfrm>
                    <a:prstGeom prst="rect">
                      <a:avLst/>
                    </a:prstGeom>
                    <a:noFill/>
                    <a:ln>
                      <a:noFill/>
                    </a:ln>
                  </pic:spPr>
                </pic:pic>
              </a:graphicData>
            </a:graphic>
          </wp:inline>
        </w:drawing>
      </w:r>
    </w:p>
    <w:p w14:paraId="22A8883C" w14:textId="77777777" w:rsidR="003610BF" w:rsidRDefault="003610BF" w:rsidP="007B238B">
      <w:pPr>
        <w:rPr>
          <w:rFonts w:cstheme="minorHAnsi"/>
          <w:sz w:val="24"/>
        </w:rPr>
      </w:pPr>
      <w:r w:rsidRPr="003610BF">
        <w:rPr>
          <w:rFonts w:cstheme="minorHAnsi"/>
          <w:noProof/>
          <w:sz w:val="24"/>
        </w:rPr>
        <w:lastRenderedPageBreak/>
        <w:drawing>
          <wp:inline distT="0" distB="0" distL="0" distR="0" wp14:anchorId="30E19D36" wp14:editId="5A58FCA1">
            <wp:extent cx="5907505" cy="55696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9732" cy="5571779"/>
                    </a:xfrm>
                    <a:prstGeom prst="rect">
                      <a:avLst/>
                    </a:prstGeom>
                    <a:noFill/>
                    <a:ln>
                      <a:noFill/>
                    </a:ln>
                  </pic:spPr>
                </pic:pic>
              </a:graphicData>
            </a:graphic>
          </wp:inline>
        </w:drawing>
      </w:r>
    </w:p>
    <w:p w14:paraId="367F1CB8" w14:textId="77777777" w:rsidR="00D35CCC" w:rsidRDefault="003610BF" w:rsidP="007B238B">
      <w:pPr>
        <w:rPr>
          <w:rFonts w:cstheme="minorHAnsi"/>
          <w:sz w:val="24"/>
        </w:rPr>
      </w:pPr>
      <w:r>
        <w:rPr>
          <w:noProof/>
        </w:rPr>
        <w:lastRenderedPageBreak/>
        <w:drawing>
          <wp:inline distT="0" distB="0" distL="0" distR="0" wp14:anchorId="22E0886D" wp14:editId="1ADE9292">
            <wp:extent cx="6548542" cy="488482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64188" cy="4896492"/>
                    </a:xfrm>
                    <a:prstGeom prst="rect">
                      <a:avLst/>
                    </a:prstGeom>
                  </pic:spPr>
                </pic:pic>
              </a:graphicData>
            </a:graphic>
          </wp:inline>
        </w:drawing>
      </w:r>
    </w:p>
    <w:p w14:paraId="457D9E27" w14:textId="77777777" w:rsidR="003610BF" w:rsidRDefault="003610BF" w:rsidP="007B238B">
      <w:pPr>
        <w:rPr>
          <w:rFonts w:cstheme="minorHAnsi"/>
          <w:sz w:val="24"/>
        </w:rPr>
      </w:pPr>
      <w:r>
        <w:rPr>
          <w:noProof/>
        </w:rPr>
        <w:lastRenderedPageBreak/>
        <w:drawing>
          <wp:inline distT="0" distB="0" distL="0" distR="0" wp14:anchorId="67A99DC3" wp14:editId="711640EA">
            <wp:extent cx="6340642" cy="470806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49429" cy="4714586"/>
                    </a:xfrm>
                    <a:prstGeom prst="rect">
                      <a:avLst/>
                    </a:prstGeom>
                  </pic:spPr>
                </pic:pic>
              </a:graphicData>
            </a:graphic>
          </wp:inline>
        </w:drawing>
      </w:r>
    </w:p>
    <w:p w14:paraId="7F2919CD" w14:textId="77777777" w:rsidR="00D8568D" w:rsidRDefault="00D8568D" w:rsidP="007B238B">
      <w:pPr>
        <w:rPr>
          <w:rFonts w:cstheme="minorHAnsi"/>
          <w:sz w:val="24"/>
        </w:rPr>
      </w:pPr>
      <w:r>
        <w:rPr>
          <w:noProof/>
        </w:rPr>
        <w:lastRenderedPageBreak/>
        <w:drawing>
          <wp:inline distT="0" distB="0" distL="0" distR="0" wp14:anchorId="7DC5539B" wp14:editId="1625523A">
            <wp:extent cx="5943600" cy="39008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900805"/>
                    </a:xfrm>
                    <a:prstGeom prst="rect">
                      <a:avLst/>
                    </a:prstGeom>
                  </pic:spPr>
                </pic:pic>
              </a:graphicData>
            </a:graphic>
          </wp:inline>
        </w:drawing>
      </w:r>
    </w:p>
    <w:p w14:paraId="66CFD34B" w14:textId="77777777" w:rsidR="00D8568D" w:rsidRDefault="00D8568D" w:rsidP="007B238B">
      <w:pPr>
        <w:rPr>
          <w:rFonts w:cstheme="minorHAnsi"/>
          <w:sz w:val="24"/>
        </w:rPr>
      </w:pPr>
      <w:r>
        <w:rPr>
          <w:noProof/>
        </w:rPr>
        <w:drawing>
          <wp:inline distT="0" distB="0" distL="0" distR="0" wp14:anchorId="30D04AB8" wp14:editId="41CF51E8">
            <wp:extent cx="5943600" cy="3753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753485"/>
                    </a:xfrm>
                    <a:prstGeom prst="rect">
                      <a:avLst/>
                    </a:prstGeom>
                  </pic:spPr>
                </pic:pic>
              </a:graphicData>
            </a:graphic>
          </wp:inline>
        </w:drawing>
      </w:r>
    </w:p>
    <w:p w14:paraId="4DE9CDF8" w14:textId="77777777" w:rsidR="008E3D3E" w:rsidRDefault="008E3D3E" w:rsidP="007B238B">
      <w:pPr>
        <w:rPr>
          <w:rFonts w:cstheme="minorHAnsi"/>
          <w:sz w:val="24"/>
        </w:rPr>
      </w:pPr>
    </w:p>
    <w:p w14:paraId="1D8F8840" w14:textId="77777777" w:rsidR="004346E9" w:rsidRDefault="004346E9" w:rsidP="007B238B">
      <w:pPr>
        <w:rPr>
          <w:rFonts w:cstheme="minorHAnsi"/>
          <w:sz w:val="24"/>
        </w:rPr>
      </w:pPr>
      <w:r>
        <w:rPr>
          <w:rFonts w:cstheme="minorHAnsi"/>
          <w:b/>
          <w:sz w:val="24"/>
          <w:u w:val="single"/>
        </w:rPr>
        <w:lastRenderedPageBreak/>
        <w:t>Agency Information</w:t>
      </w:r>
    </w:p>
    <w:p w14:paraId="37EA3866" w14:textId="528937B6" w:rsidR="008E3D3E" w:rsidRPr="00DB4A71" w:rsidRDefault="008E3D3E" w:rsidP="00DB4A71">
      <w:pPr>
        <w:spacing w:after="0"/>
        <w:rPr>
          <w:rFonts w:cstheme="minorHAnsi"/>
          <w:sz w:val="24"/>
        </w:rPr>
      </w:pPr>
      <w:r w:rsidRPr="00E45A98">
        <w:rPr>
          <w:rFonts w:cstheme="minorHAnsi"/>
          <w:b/>
          <w:sz w:val="24"/>
        </w:rPr>
        <w:t>Florida Center for Students with Unique Abilities</w:t>
      </w:r>
      <w:r w:rsidR="00E45A98" w:rsidRPr="00E45A98">
        <w:rPr>
          <w:rFonts w:cstheme="minorHAnsi"/>
          <w:b/>
          <w:sz w:val="24"/>
        </w:rPr>
        <w:t xml:space="preserve">, </w:t>
      </w:r>
      <w:hyperlink r:id="rId39" w:history="1">
        <w:r w:rsidR="00E45A98" w:rsidRPr="00E45A98">
          <w:rPr>
            <w:rStyle w:val="Hyperlink"/>
            <w:rFonts w:cstheme="minorHAnsi"/>
            <w:b/>
            <w:sz w:val="24"/>
          </w:rPr>
          <w:t>https://fcsua.org/</w:t>
        </w:r>
      </w:hyperlink>
      <w:r w:rsidR="00E45A98" w:rsidRPr="00E45A98">
        <w:rPr>
          <w:rFonts w:cstheme="minorHAnsi"/>
          <w:b/>
          <w:sz w:val="24"/>
        </w:rPr>
        <w:t xml:space="preserve"> </w:t>
      </w:r>
    </w:p>
    <w:p w14:paraId="2F8268D6" w14:textId="77777777" w:rsidR="00E45A98" w:rsidRDefault="00E45A98" w:rsidP="007B238B">
      <w:pPr>
        <w:rPr>
          <w:rFonts w:cstheme="minorHAnsi"/>
          <w:color w:val="333333"/>
          <w:sz w:val="24"/>
          <w:shd w:val="clear" w:color="auto" w:fill="FFC70A"/>
        </w:rPr>
      </w:pPr>
      <w:r>
        <w:rPr>
          <w:rStyle w:val="Strong"/>
          <w:rFonts w:ascii="Arial" w:hAnsi="Arial" w:cs="Arial"/>
          <w:color w:val="333333"/>
          <w:shd w:val="clear" w:color="auto" w:fill="FFC70A"/>
        </w:rPr>
        <w:t> </w:t>
      </w:r>
      <w:r w:rsidRPr="00DB4A71">
        <w:rPr>
          <w:rFonts w:cstheme="minorHAnsi"/>
          <w:color w:val="333333"/>
          <w:sz w:val="24"/>
          <w:shd w:val="clear" w:color="auto" w:fill="FFC70A"/>
        </w:rPr>
        <w:t>The purpose of the Florida Center for Students with Unique Abilities is to provide support to students, families, and institutions of higher education so that students with intellectual disabilities have opportunities for on-campus college experiences that lead to employment opportunities.</w:t>
      </w:r>
    </w:p>
    <w:p w14:paraId="38FCB408" w14:textId="77777777" w:rsidR="00E45A98" w:rsidRPr="008A4E64" w:rsidRDefault="00E45A98" w:rsidP="008A4E64">
      <w:pPr>
        <w:pStyle w:val="NormalWeb"/>
        <w:shd w:val="clear" w:color="auto" w:fill="FFFFFF"/>
        <w:spacing w:before="0" w:beforeAutospacing="0" w:after="0" w:afterAutospacing="0"/>
        <w:rPr>
          <w:rFonts w:asciiTheme="minorHAnsi" w:hAnsiTheme="minorHAnsi" w:cstheme="minorHAnsi"/>
          <w:color w:val="333333"/>
        </w:rPr>
      </w:pPr>
      <w:r w:rsidRPr="008A4E64">
        <w:rPr>
          <w:rFonts w:asciiTheme="minorHAnsi" w:hAnsiTheme="minorHAnsi" w:cstheme="minorHAnsi"/>
          <w:color w:val="333333"/>
        </w:rPr>
        <w:t>(407)823-5225</w:t>
      </w:r>
    </w:p>
    <w:p w14:paraId="51936C06" w14:textId="77777777" w:rsidR="00E45A98" w:rsidRPr="008A4E64" w:rsidRDefault="00E45A98" w:rsidP="008A4E64">
      <w:pPr>
        <w:pStyle w:val="NormalWeb"/>
        <w:shd w:val="clear" w:color="auto" w:fill="FFFFFF"/>
        <w:spacing w:before="0" w:beforeAutospacing="0" w:after="0" w:afterAutospacing="0"/>
        <w:rPr>
          <w:rFonts w:asciiTheme="minorHAnsi" w:hAnsiTheme="minorHAnsi" w:cstheme="minorHAnsi"/>
          <w:color w:val="333333"/>
        </w:rPr>
      </w:pPr>
      <w:r w:rsidRPr="008A4E64">
        <w:rPr>
          <w:rFonts w:asciiTheme="minorHAnsi" w:hAnsiTheme="minorHAnsi" w:cstheme="minorHAnsi"/>
          <w:color w:val="333333"/>
        </w:rPr>
        <w:t>fcsua@ucf.edu</w:t>
      </w:r>
    </w:p>
    <w:p w14:paraId="1FA40935" w14:textId="77777777" w:rsidR="00E45A98" w:rsidRPr="008A4E64" w:rsidRDefault="00E45A98" w:rsidP="008A4E64">
      <w:pPr>
        <w:pStyle w:val="NormalWeb"/>
        <w:shd w:val="clear" w:color="auto" w:fill="FFFFFF"/>
        <w:spacing w:before="0" w:beforeAutospacing="0" w:after="0" w:afterAutospacing="0"/>
        <w:rPr>
          <w:rFonts w:asciiTheme="minorHAnsi" w:hAnsiTheme="minorHAnsi" w:cstheme="minorHAnsi"/>
          <w:color w:val="333333"/>
        </w:rPr>
      </w:pPr>
      <w:r w:rsidRPr="008A4E64">
        <w:rPr>
          <w:rFonts w:asciiTheme="minorHAnsi" w:hAnsiTheme="minorHAnsi" w:cstheme="minorHAnsi"/>
          <w:color w:val="333333"/>
        </w:rPr>
        <w:t>University of Central Florida - Teaching Academy</w:t>
      </w:r>
      <w:r w:rsidRPr="008A4E64">
        <w:rPr>
          <w:rFonts w:asciiTheme="minorHAnsi" w:hAnsiTheme="minorHAnsi" w:cstheme="minorHAnsi"/>
          <w:color w:val="333333"/>
        </w:rPr>
        <w:br/>
        <w:t>4000 Central Florida Blvd.</w:t>
      </w:r>
      <w:r w:rsidRPr="008A4E64">
        <w:rPr>
          <w:rFonts w:asciiTheme="minorHAnsi" w:hAnsiTheme="minorHAnsi" w:cstheme="minorHAnsi"/>
          <w:color w:val="333333"/>
        </w:rPr>
        <w:br/>
        <w:t>P.O. Box 161250</w:t>
      </w:r>
      <w:r w:rsidRPr="008A4E64">
        <w:rPr>
          <w:rFonts w:asciiTheme="minorHAnsi" w:hAnsiTheme="minorHAnsi" w:cstheme="minorHAnsi"/>
          <w:color w:val="333333"/>
        </w:rPr>
        <w:br/>
        <w:t>Orlando, FL 32816-1250</w:t>
      </w:r>
    </w:p>
    <w:p w14:paraId="730206B9" w14:textId="77777777" w:rsidR="00E45A98" w:rsidRDefault="00E45A98" w:rsidP="007B238B">
      <w:pPr>
        <w:rPr>
          <w:rFonts w:cstheme="minorHAnsi"/>
          <w:color w:val="333333"/>
          <w:sz w:val="24"/>
          <w:shd w:val="clear" w:color="auto" w:fill="FFC70A"/>
        </w:rPr>
      </w:pPr>
    </w:p>
    <w:p w14:paraId="5A2A21C2" w14:textId="77777777" w:rsidR="008C43CA" w:rsidRDefault="00DB4A71" w:rsidP="003E07C3">
      <w:pPr>
        <w:rPr>
          <w:rFonts w:cstheme="minorHAnsi"/>
          <w:b/>
          <w:sz w:val="24"/>
        </w:rPr>
      </w:pPr>
      <w:r>
        <w:rPr>
          <w:noProof/>
        </w:rPr>
        <mc:AlternateContent>
          <mc:Choice Requires="wps">
            <w:drawing>
              <wp:anchor distT="0" distB="0" distL="114300" distR="114300" simplePos="0" relativeHeight="251662336" behindDoc="0" locked="0" layoutInCell="1" allowOverlap="1" wp14:anchorId="47A09D1D" wp14:editId="562C377D">
                <wp:simplePos x="0" y="0"/>
                <wp:positionH relativeFrom="column">
                  <wp:posOffset>5772150</wp:posOffset>
                </wp:positionH>
                <wp:positionV relativeFrom="paragraph">
                  <wp:posOffset>532765</wp:posOffset>
                </wp:positionV>
                <wp:extent cx="577850" cy="133350"/>
                <wp:effectExtent l="0" t="0" r="0" b="0"/>
                <wp:wrapNone/>
                <wp:docPr id="14" name="Text Box 14">
                  <a:hlinkClick xmlns:a="http://schemas.openxmlformats.org/drawingml/2006/main" r:id="rId40"/>
                </wp:docPr>
                <wp:cNvGraphicFramePr/>
                <a:graphic xmlns:a="http://schemas.openxmlformats.org/drawingml/2006/main">
                  <a:graphicData uri="http://schemas.microsoft.com/office/word/2010/wordprocessingShape">
                    <wps:wsp>
                      <wps:cNvSpPr txBox="1"/>
                      <wps:spPr>
                        <a:xfrm>
                          <a:off x="0" y="0"/>
                          <a:ext cx="577850" cy="133350"/>
                        </a:xfrm>
                        <a:prstGeom prst="rect">
                          <a:avLst/>
                        </a:prstGeom>
                        <a:noFill/>
                        <a:ln w="6350">
                          <a:noFill/>
                        </a:ln>
                      </wps:spPr>
                      <wps:txbx>
                        <w:txbxContent>
                          <w:p w14:paraId="2577524F" w14:textId="77777777" w:rsidR="00DB4A71" w:rsidRDefault="00DB4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09D1D" id="Text Box 14" o:spid="_x0000_s1027" type="#_x0000_t202" href="http://www.fcsua.org/" style="position:absolute;margin-left:454.5pt;margin-top:41.95pt;width:45.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" o:button="t" filled="f" stroked="f" strokeweight=".5pt">
                <v:fill o:detectmouseclick="t"/>
                <v:textbox>
                  <w:txbxContent>
                    <w:p w14:paraId="2577524F" w14:textId="77777777" w:rsidR="00DB4A71" w:rsidRDefault="00DB4A71"/>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31C54F1" wp14:editId="13D16035">
                <wp:simplePos x="0" y="0"/>
                <wp:positionH relativeFrom="column">
                  <wp:posOffset>5092700</wp:posOffset>
                </wp:positionH>
                <wp:positionV relativeFrom="paragraph">
                  <wp:posOffset>532765</wp:posOffset>
                </wp:positionV>
                <wp:extent cx="609600" cy="133350"/>
                <wp:effectExtent l="0" t="0" r="0" b="0"/>
                <wp:wrapNone/>
                <wp:docPr id="13" name="Text Box 13">
                  <a:hlinkClick xmlns:a="http://schemas.openxmlformats.org/drawingml/2006/main" r:id="rId41"/>
                </wp:docPr>
                <wp:cNvGraphicFramePr/>
                <a:graphic xmlns:a="http://schemas.openxmlformats.org/drawingml/2006/main">
                  <a:graphicData uri="http://schemas.microsoft.com/office/word/2010/wordprocessingShape">
                    <wps:wsp>
                      <wps:cNvSpPr txBox="1"/>
                      <wps:spPr>
                        <a:xfrm>
                          <a:off x="0" y="0"/>
                          <a:ext cx="609600" cy="133350"/>
                        </a:xfrm>
                        <a:prstGeom prst="rect">
                          <a:avLst/>
                        </a:prstGeom>
                        <a:noFill/>
                        <a:ln w="6350">
                          <a:noFill/>
                        </a:ln>
                      </wps:spPr>
                      <wps:txbx>
                        <w:txbxContent>
                          <w:p w14:paraId="4418875F" w14:textId="77777777" w:rsidR="00DB4A71" w:rsidRDefault="00DB4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C54F1" id="Text Box 13" o:spid="_x0000_s1028" type="#_x0000_t202" href="http://www.fcihe.com/" style="position:absolute;margin-left:401pt;margin-top:41.95pt;width:48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" o:button="t" filled="f" stroked="f" strokeweight=".5pt">
                <v:fill o:detectmouseclick="t"/>
                <v:textbox>
                  <w:txbxContent>
                    <w:p w14:paraId="4418875F" w14:textId="77777777" w:rsidR="00DB4A71" w:rsidRDefault="00DB4A71"/>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C0CA97F" wp14:editId="1E78475D">
                <wp:simplePos x="0" y="0"/>
                <wp:positionH relativeFrom="column">
                  <wp:posOffset>876300</wp:posOffset>
                </wp:positionH>
                <wp:positionV relativeFrom="paragraph">
                  <wp:posOffset>4863465</wp:posOffset>
                </wp:positionV>
                <wp:extent cx="711200" cy="184150"/>
                <wp:effectExtent l="0" t="0" r="0" b="6350"/>
                <wp:wrapNone/>
                <wp:docPr id="12" name="Text Box 12">
                  <a:hlinkClick xmlns:a="http://schemas.openxmlformats.org/drawingml/2006/main" r:id="rId41"/>
                </wp:docPr>
                <wp:cNvGraphicFramePr/>
                <a:graphic xmlns:a="http://schemas.openxmlformats.org/drawingml/2006/main">
                  <a:graphicData uri="http://schemas.microsoft.com/office/word/2010/wordprocessingShape">
                    <wps:wsp>
                      <wps:cNvSpPr txBox="1"/>
                      <wps:spPr>
                        <a:xfrm>
                          <a:off x="0" y="0"/>
                          <a:ext cx="711200" cy="184150"/>
                        </a:xfrm>
                        <a:prstGeom prst="rect">
                          <a:avLst/>
                        </a:prstGeom>
                        <a:noFill/>
                        <a:ln w="6350">
                          <a:noFill/>
                        </a:ln>
                      </wps:spPr>
                      <wps:txbx>
                        <w:txbxContent>
                          <w:p w14:paraId="1BF185AF" w14:textId="77777777" w:rsidR="00DB4A71" w:rsidRDefault="00DB4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CA97F" id="Text Box 12" o:spid="_x0000_s1029" type="#_x0000_t202" href="http://www.fcihe.com/" style="position:absolute;margin-left:69pt;margin-top:382.95pt;width:56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" o:button="t" filled="f" stroked="f" strokeweight=".5pt">
                <v:fill o:detectmouseclick="t"/>
                <v:textbox>
                  <w:txbxContent>
                    <w:p w14:paraId="1BF185AF" w14:textId="77777777" w:rsidR="00DB4A71" w:rsidRDefault="00DB4A71"/>
                  </w:txbxContent>
                </v:textbox>
              </v:shape>
            </w:pict>
          </mc:Fallback>
        </mc:AlternateContent>
      </w:r>
      <w:r w:rsidR="00E45A98">
        <w:rPr>
          <w:noProof/>
        </w:rPr>
        <w:drawing>
          <wp:inline distT="0" distB="0" distL="0" distR="0" wp14:anchorId="4985FBAF" wp14:editId="7146897A">
            <wp:extent cx="6754495" cy="51827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86759" cy="5207532"/>
                    </a:xfrm>
                    <a:prstGeom prst="rect">
                      <a:avLst/>
                    </a:prstGeom>
                  </pic:spPr>
                </pic:pic>
              </a:graphicData>
            </a:graphic>
          </wp:inline>
        </w:drawing>
      </w:r>
    </w:p>
    <w:p w14:paraId="5A3A5B0E" w14:textId="75649037" w:rsidR="003E07C3" w:rsidRPr="008C43CA" w:rsidRDefault="008C43CA" w:rsidP="003E07C3">
      <w:pPr>
        <w:rPr>
          <w:rFonts w:cstheme="minorHAnsi"/>
          <w:b/>
          <w:sz w:val="24"/>
        </w:rPr>
      </w:pPr>
      <w:r>
        <w:rPr>
          <w:rFonts w:cstheme="minorHAnsi"/>
          <w:b/>
          <w:sz w:val="24"/>
        </w:rPr>
        <w:br w:type="page"/>
      </w:r>
      <w:r w:rsidR="003E07C3" w:rsidRPr="003E07C3">
        <w:rPr>
          <w:rFonts w:cstheme="minorHAnsi"/>
          <w:b/>
          <w:sz w:val="24"/>
          <w:szCs w:val="24"/>
        </w:rPr>
        <w:lastRenderedPageBreak/>
        <w:t xml:space="preserve">Florida Center for Independent Living, </w:t>
      </w:r>
      <w:hyperlink r:id="rId43" w:history="1">
        <w:r w:rsidR="003E07C3" w:rsidRPr="003E07C3">
          <w:rPr>
            <w:rStyle w:val="Hyperlink"/>
            <w:rFonts w:cstheme="minorHAnsi"/>
            <w:b/>
            <w:sz w:val="24"/>
            <w:szCs w:val="24"/>
          </w:rPr>
          <w:t>https://www.ciljacksonville.org/</w:t>
        </w:r>
      </w:hyperlink>
      <w:r w:rsidR="003E07C3" w:rsidRPr="003E07C3">
        <w:rPr>
          <w:rFonts w:cstheme="minorHAnsi"/>
          <w:b/>
          <w:sz w:val="24"/>
          <w:szCs w:val="24"/>
        </w:rPr>
        <w:t xml:space="preserve"> </w:t>
      </w:r>
    </w:p>
    <w:p w14:paraId="0BC42033" w14:textId="77777777" w:rsidR="008A4E64" w:rsidRDefault="008A4E64" w:rsidP="00954850">
      <w:pPr>
        <w:spacing w:after="0"/>
        <w:rPr>
          <w:rFonts w:cstheme="minorHAnsi"/>
          <w:b/>
          <w:sz w:val="24"/>
          <w:szCs w:val="24"/>
        </w:rPr>
      </w:pPr>
      <w:r>
        <w:rPr>
          <w:rFonts w:cstheme="minorHAnsi"/>
          <w:b/>
          <w:sz w:val="24"/>
          <w:szCs w:val="24"/>
        </w:rPr>
        <w:t>Monday-Friday, 8am-5pm</w:t>
      </w:r>
    </w:p>
    <w:p w14:paraId="7E13FE85" w14:textId="77777777" w:rsidR="008A4E64" w:rsidRDefault="008A4E64" w:rsidP="00954850">
      <w:pPr>
        <w:spacing w:after="0"/>
        <w:rPr>
          <w:rFonts w:cstheme="minorHAnsi"/>
          <w:b/>
          <w:sz w:val="24"/>
          <w:szCs w:val="24"/>
        </w:rPr>
      </w:pPr>
      <w:r>
        <w:rPr>
          <w:rFonts w:cstheme="minorHAnsi"/>
          <w:b/>
          <w:sz w:val="24"/>
          <w:szCs w:val="24"/>
        </w:rPr>
        <w:t>2709 Art Museum Drive</w:t>
      </w:r>
    </w:p>
    <w:p w14:paraId="601824C8" w14:textId="77777777" w:rsidR="008A4E64" w:rsidRDefault="008A4E64" w:rsidP="00954850">
      <w:pPr>
        <w:spacing w:after="0"/>
        <w:rPr>
          <w:rFonts w:cstheme="minorHAnsi"/>
          <w:b/>
          <w:sz w:val="24"/>
          <w:szCs w:val="24"/>
        </w:rPr>
      </w:pPr>
      <w:r>
        <w:rPr>
          <w:rFonts w:cstheme="minorHAnsi"/>
          <w:b/>
          <w:sz w:val="24"/>
          <w:szCs w:val="24"/>
        </w:rPr>
        <w:t>Jacksonville, Fl 32207</w:t>
      </w:r>
    </w:p>
    <w:p w14:paraId="1947FF39" w14:textId="77777777" w:rsidR="008A4E64" w:rsidRDefault="008A4E64" w:rsidP="00954850">
      <w:pPr>
        <w:spacing w:after="0"/>
        <w:rPr>
          <w:rFonts w:cstheme="minorHAnsi"/>
          <w:b/>
          <w:sz w:val="24"/>
          <w:szCs w:val="24"/>
        </w:rPr>
      </w:pPr>
      <w:r>
        <w:rPr>
          <w:rFonts w:cstheme="minorHAnsi"/>
          <w:b/>
          <w:sz w:val="24"/>
          <w:szCs w:val="24"/>
        </w:rPr>
        <w:t>(904</w:t>
      </w:r>
      <w:r w:rsidR="00954850">
        <w:rPr>
          <w:rFonts w:cstheme="minorHAnsi"/>
          <w:b/>
          <w:sz w:val="24"/>
          <w:szCs w:val="24"/>
        </w:rPr>
        <w:t>) 339-8484</w:t>
      </w:r>
    </w:p>
    <w:p w14:paraId="7A16FD21" w14:textId="77777777" w:rsidR="00954850" w:rsidRDefault="00954850" w:rsidP="00954850">
      <w:pPr>
        <w:spacing w:after="0"/>
        <w:rPr>
          <w:rFonts w:cstheme="minorHAnsi"/>
          <w:b/>
          <w:sz w:val="24"/>
          <w:szCs w:val="24"/>
        </w:rPr>
      </w:pPr>
    </w:p>
    <w:p w14:paraId="4BA51D7C" w14:textId="77777777" w:rsidR="00DB4A71" w:rsidRDefault="00E45A98" w:rsidP="007B238B">
      <w:p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CIL Jacksonville is a Center for Independent Living. Since 1978, CIL Jacksonville has empowered people with disabilities to live independent, self-empowered lives. Each person who walks into our office, receives the services they need to set and achieve their goals for independence. We believe in a life of self-determination, self-</w:t>
      </w:r>
      <w:proofErr w:type="gramStart"/>
      <w:r w:rsidRPr="00B514BA">
        <w:rPr>
          <w:rFonts w:cstheme="minorHAnsi"/>
          <w:color w:val="000000" w:themeColor="text1"/>
          <w:sz w:val="24"/>
          <w:szCs w:val="24"/>
          <w:shd w:val="clear" w:color="auto" w:fill="FFFFFF"/>
        </w:rPr>
        <w:t>empowerment</w:t>
      </w:r>
      <w:proofErr w:type="gramEnd"/>
      <w:r w:rsidRPr="00B514BA">
        <w:rPr>
          <w:rFonts w:cstheme="minorHAnsi"/>
          <w:color w:val="000000" w:themeColor="text1"/>
          <w:sz w:val="24"/>
          <w:szCs w:val="24"/>
          <w:shd w:val="clear" w:color="auto" w:fill="FFFFFF"/>
        </w:rPr>
        <w:t xml:space="preserve"> and equal access. </w:t>
      </w:r>
    </w:p>
    <w:p w14:paraId="5EF9C982" w14:textId="7DBCB628" w:rsidR="00E45A98" w:rsidRPr="00B514BA" w:rsidRDefault="00E45A98" w:rsidP="00DB4A71">
      <w:pPr>
        <w:spacing w:after="0"/>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Services include:</w:t>
      </w:r>
    </w:p>
    <w:p w14:paraId="2FB45712"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Advocacy</w:t>
      </w:r>
    </w:p>
    <w:p w14:paraId="347D1506"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Deaf Help Program</w:t>
      </w:r>
    </w:p>
    <w:p w14:paraId="3D9C4598"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Free Amplified Telephones</w:t>
      </w:r>
    </w:p>
    <w:p w14:paraId="2F26BDD3"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Medical Equipment Loans</w:t>
      </w:r>
    </w:p>
    <w:p w14:paraId="7C4D06D0"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Sign Language Interpretation</w:t>
      </w:r>
    </w:p>
    <w:p w14:paraId="320B5E7D"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Career Focused Mentoring</w:t>
      </w:r>
    </w:p>
    <w:p w14:paraId="79349DE0"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Community Education</w:t>
      </w:r>
    </w:p>
    <w:p w14:paraId="72998A9D"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Disability Ambassador Program</w:t>
      </w:r>
    </w:p>
    <w:p w14:paraId="0767AD23"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Youth Advisory Council</w:t>
      </w:r>
    </w:p>
    <w:p w14:paraId="2F69D42F"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SSI/SSDI Benefits Assistance</w:t>
      </w:r>
    </w:p>
    <w:p w14:paraId="09FDD8F5"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Employer Assistance</w:t>
      </w:r>
    </w:p>
    <w:p w14:paraId="6A78E639" w14:textId="77777777" w:rsidR="00E45A98" w:rsidRPr="00B514BA" w:rsidRDefault="00E45A98" w:rsidP="00E45A98">
      <w:pPr>
        <w:pStyle w:val="ListParagraph"/>
        <w:numPr>
          <w:ilvl w:val="0"/>
          <w:numId w:val="14"/>
        </w:numPr>
        <w:rPr>
          <w:rFonts w:cstheme="minorHAnsi"/>
          <w:color w:val="000000" w:themeColor="text1"/>
          <w:sz w:val="24"/>
          <w:szCs w:val="24"/>
          <w:shd w:val="clear" w:color="auto" w:fill="FFFFFF"/>
        </w:rPr>
      </w:pPr>
      <w:r w:rsidRPr="00B514BA">
        <w:rPr>
          <w:rFonts w:cstheme="minorHAnsi"/>
          <w:color w:val="000000" w:themeColor="text1"/>
          <w:sz w:val="24"/>
          <w:szCs w:val="24"/>
          <w:shd w:val="clear" w:color="auto" w:fill="FFFFFF"/>
        </w:rPr>
        <w:t>Employment Services</w:t>
      </w:r>
    </w:p>
    <w:p w14:paraId="3B2513E4" w14:textId="77777777" w:rsidR="00E45A98" w:rsidRPr="00B514BA" w:rsidRDefault="00E45A98" w:rsidP="00E45A98">
      <w:pPr>
        <w:pStyle w:val="ListParagraph"/>
        <w:numPr>
          <w:ilvl w:val="0"/>
          <w:numId w:val="14"/>
        </w:numPr>
        <w:rPr>
          <w:rFonts w:ascii="Arial" w:hAnsi="Arial" w:cs="Arial"/>
          <w:color w:val="000000" w:themeColor="text1"/>
          <w:sz w:val="27"/>
          <w:szCs w:val="27"/>
          <w:shd w:val="clear" w:color="auto" w:fill="FFFFFF"/>
        </w:rPr>
      </w:pPr>
      <w:r w:rsidRPr="00B514BA">
        <w:rPr>
          <w:rFonts w:cstheme="minorHAnsi"/>
          <w:color w:val="000000" w:themeColor="text1"/>
          <w:sz w:val="24"/>
          <w:szCs w:val="24"/>
          <w:shd w:val="clear" w:color="auto" w:fill="FFFFFF"/>
        </w:rPr>
        <w:t>Lunch Break Program</w:t>
      </w:r>
    </w:p>
    <w:p w14:paraId="1878DCFC" w14:textId="77777777" w:rsidR="00E45A98" w:rsidRDefault="00E45A98" w:rsidP="00E45A98">
      <w:pPr>
        <w:shd w:val="clear" w:color="auto" w:fill="FFFFFF"/>
        <w:spacing w:after="0" w:line="240" w:lineRule="auto"/>
        <w:rPr>
          <w:rFonts w:ascii="Arial" w:hAnsi="Arial" w:cs="Arial"/>
          <w:color w:val="444444"/>
          <w:sz w:val="27"/>
          <w:szCs w:val="27"/>
        </w:rPr>
      </w:pPr>
      <w:r>
        <w:rPr>
          <w:rFonts w:ascii="Arial" w:hAnsi="Arial" w:cs="Arial"/>
          <w:noProof/>
          <w:color w:val="444444"/>
          <w:sz w:val="27"/>
          <w:szCs w:val="27"/>
        </w:rPr>
        <mc:AlternateContent>
          <mc:Choice Requires="wps">
            <w:drawing>
              <wp:inline distT="0" distB="0" distL="0" distR="0" wp14:anchorId="30C0F5BD" wp14:editId="75A0216F">
                <wp:extent cx="306705" cy="306705"/>
                <wp:effectExtent l="0" t="0" r="0" b="0"/>
                <wp:docPr id="10" name="Rectangle 10" descr="Employ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25372" id="Rectangle 10" o:spid="_x0000_s1026" alt="Employmen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" filled="f" stroked="f">
                <o:lock v:ext="edit" aspectratio="t"/>
                <w10:anchorlock/>
              </v:rect>
            </w:pict>
          </mc:Fallback>
        </mc:AlternateContent>
      </w:r>
    </w:p>
    <w:p w14:paraId="6FC26A23" w14:textId="77777777" w:rsidR="003E07C3" w:rsidRDefault="003E07C3" w:rsidP="00E45A98">
      <w:pPr>
        <w:shd w:val="clear" w:color="auto" w:fill="FFFFFF"/>
        <w:spacing w:after="0" w:line="240" w:lineRule="auto"/>
        <w:rPr>
          <w:rFonts w:ascii="Arial" w:hAnsi="Arial" w:cs="Arial"/>
          <w:color w:val="444444"/>
          <w:sz w:val="27"/>
          <w:szCs w:val="27"/>
        </w:rPr>
      </w:pPr>
    </w:p>
    <w:p w14:paraId="106EC292" w14:textId="77777777" w:rsidR="003E07C3" w:rsidRDefault="003E07C3" w:rsidP="00E45A98">
      <w:pPr>
        <w:shd w:val="clear" w:color="auto" w:fill="FFFFFF"/>
        <w:spacing w:after="0" w:line="240" w:lineRule="auto"/>
        <w:rPr>
          <w:rFonts w:ascii="Arial" w:hAnsi="Arial" w:cs="Arial"/>
          <w:color w:val="444444"/>
          <w:sz w:val="27"/>
          <w:szCs w:val="27"/>
        </w:rPr>
      </w:pPr>
    </w:p>
    <w:p w14:paraId="042B0647" w14:textId="77777777" w:rsidR="003E07C3" w:rsidRDefault="003E07C3" w:rsidP="00E45A98">
      <w:pPr>
        <w:shd w:val="clear" w:color="auto" w:fill="FFFFFF"/>
        <w:spacing w:after="0" w:line="240" w:lineRule="auto"/>
        <w:rPr>
          <w:rFonts w:ascii="Arial" w:hAnsi="Arial" w:cs="Arial"/>
          <w:color w:val="444444"/>
          <w:sz w:val="27"/>
          <w:szCs w:val="27"/>
        </w:rPr>
      </w:pPr>
    </w:p>
    <w:p w14:paraId="019C7DDB" w14:textId="77777777" w:rsidR="003E07C3" w:rsidRDefault="003E07C3" w:rsidP="00E45A98">
      <w:pPr>
        <w:shd w:val="clear" w:color="auto" w:fill="FFFFFF"/>
        <w:spacing w:after="0" w:line="240" w:lineRule="auto"/>
        <w:rPr>
          <w:rFonts w:ascii="Arial" w:hAnsi="Arial" w:cs="Arial"/>
          <w:color w:val="444444"/>
          <w:sz w:val="27"/>
          <w:szCs w:val="27"/>
        </w:rPr>
      </w:pPr>
    </w:p>
    <w:p w14:paraId="6B94E68A" w14:textId="77777777" w:rsidR="003E07C3" w:rsidRDefault="003E07C3" w:rsidP="00E45A98">
      <w:pPr>
        <w:shd w:val="clear" w:color="auto" w:fill="FFFFFF"/>
        <w:spacing w:after="0" w:line="240" w:lineRule="auto"/>
        <w:rPr>
          <w:rFonts w:ascii="Arial" w:hAnsi="Arial" w:cs="Arial"/>
          <w:color w:val="444444"/>
          <w:sz w:val="27"/>
          <w:szCs w:val="27"/>
        </w:rPr>
      </w:pPr>
    </w:p>
    <w:p w14:paraId="4A5D2DE0" w14:textId="77777777" w:rsidR="003E07C3" w:rsidRDefault="003E07C3" w:rsidP="00E45A98">
      <w:pPr>
        <w:shd w:val="clear" w:color="auto" w:fill="FFFFFF"/>
        <w:spacing w:after="0" w:line="240" w:lineRule="auto"/>
        <w:rPr>
          <w:rFonts w:ascii="Arial" w:hAnsi="Arial" w:cs="Arial"/>
          <w:color w:val="444444"/>
          <w:sz w:val="27"/>
          <w:szCs w:val="27"/>
        </w:rPr>
      </w:pPr>
    </w:p>
    <w:p w14:paraId="73B5C569" w14:textId="77777777" w:rsidR="003E07C3" w:rsidRDefault="003E07C3" w:rsidP="00E45A98">
      <w:pPr>
        <w:shd w:val="clear" w:color="auto" w:fill="FFFFFF"/>
        <w:spacing w:after="0" w:line="240" w:lineRule="auto"/>
        <w:rPr>
          <w:rFonts w:ascii="Arial" w:hAnsi="Arial" w:cs="Arial"/>
          <w:color w:val="444444"/>
          <w:sz w:val="27"/>
          <w:szCs w:val="27"/>
        </w:rPr>
      </w:pPr>
    </w:p>
    <w:p w14:paraId="1F634196" w14:textId="77777777" w:rsidR="003E07C3" w:rsidRDefault="003E07C3" w:rsidP="00E45A98">
      <w:pPr>
        <w:shd w:val="clear" w:color="auto" w:fill="FFFFFF"/>
        <w:spacing w:after="0" w:line="240" w:lineRule="auto"/>
        <w:rPr>
          <w:rFonts w:ascii="Arial" w:hAnsi="Arial" w:cs="Arial"/>
          <w:color w:val="444444"/>
          <w:sz w:val="27"/>
          <w:szCs w:val="27"/>
        </w:rPr>
      </w:pPr>
    </w:p>
    <w:p w14:paraId="3DD7D575" w14:textId="77777777" w:rsidR="003E07C3" w:rsidRDefault="003E07C3" w:rsidP="00E45A98">
      <w:pPr>
        <w:shd w:val="clear" w:color="auto" w:fill="FFFFFF"/>
        <w:spacing w:after="0" w:line="240" w:lineRule="auto"/>
        <w:rPr>
          <w:rFonts w:ascii="Arial" w:hAnsi="Arial" w:cs="Arial"/>
          <w:color w:val="444444"/>
          <w:sz w:val="27"/>
          <w:szCs w:val="27"/>
        </w:rPr>
      </w:pPr>
    </w:p>
    <w:p w14:paraId="1C24CBAA" w14:textId="77777777" w:rsidR="003E07C3" w:rsidRDefault="003E07C3" w:rsidP="00E45A98">
      <w:pPr>
        <w:shd w:val="clear" w:color="auto" w:fill="FFFFFF"/>
        <w:spacing w:after="0" w:line="240" w:lineRule="auto"/>
        <w:rPr>
          <w:rFonts w:ascii="Arial" w:hAnsi="Arial" w:cs="Arial"/>
          <w:color w:val="444444"/>
          <w:sz w:val="27"/>
          <w:szCs w:val="27"/>
        </w:rPr>
      </w:pPr>
    </w:p>
    <w:p w14:paraId="4AA5EA49" w14:textId="77777777" w:rsidR="003E07C3" w:rsidRDefault="003E07C3" w:rsidP="00E45A98">
      <w:pPr>
        <w:shd w:val="clear" w:color="auto" w:fill="FFFFFF"/>
        <w:spacing w:after="0" w:line="240" w:lineRule="auto"/>
        <w:rPr>
          <w:rFonts w:ascii="Arial" w:hAnsi="Arial" w:cs="Arial"/>
          <w:color w:val="444444"/>
          <w:sz w:val="27"/>
          <w:szCs w:val="27"/>
        </w:rPr>
      </w:pPr>
    </w:p>
    <w:p w14:paraId="5A19CED4" w14:textId="77777777" w:rsidR="003E07C3" w:rsidRDefault="003E07C3" w:rsidP="00E45A98">
      <w:pPr>
        <w:shd w:val="clear" w:color="auto" w:fill="FFFFFF"/>
        <w:spacing w:after="0" w:line="240" w:lineRule="auto"/>
        <w:rPr>
          <w:rFonts w:ascii="Arial" w:hAnsi="Arial" w:cs="Arial"/>
          <w:color w:val="444444"/>
          <w:sz w:val="27"/>
          <w:szCs w:val="27"/>
        </w:rPr>
      </w:pPr>
    </w:p>
    <w:p w14:paraId="70D78EC1" w14:textId="77777777" w:rsidR="008C43CA" w:rsidRDefault="008C43CA">
      <w:pPr>
        <w:rPr>
          <w:rFonts w:ascii="Arial" w:hAnsi="Arial" w:cs="Arial"/>
          <w:color w:val="444444"/>
          <w:sz w:val="27"/>
          <w:szCs w:val="27"/>
        </w:rPr>
      </w:pPr>
      <w:r>
        <w:rPr>
          <w:rFonts w:ascii="Arial" w:hAnsi="Arial" w:cs="Arial"/>
          <w:color w:val="444444"/>
          <w:sz w:val="27"/>
          <w:szCs w:val="27"/>
        </w:rPr>
        <w:br w:type="page"/>
      </w:r>
    </w:p>
    <w:p w14:paraId="6D007016" w14:textId="2DFD7E00" w:rsidR="008E3D3E" w:rsidRDefault="008E3D3E" w:rsidP="00A015D7">
      <w:pPr>
        <w:spacing w:after="0"/>
        <w:rPr>
          <w:rStyle w:val="Hyperlink"/>
          <w:rFonts w:cstheme="minorHAnsi"/>
          <w:b/>
          <w:sz w:val="24"/>
          <w:szCs w:val="24"/>
        </w:rPr>
      </w:pPr>
      <w:r w:rsidRPr="00B514BA">
        <w:rPr>
          <w:rFonts w:cstheme="minorHAnsi"/>
          <w:b/>
          <w:sz w:val="24"/>
          <w:szCs w:val="24"/>
          <w:u w:val="single"/>
        </w:rPr>
        <w:lastRenderedPageBreak/>
        <w:t>The Division of Vocational Rehabilitation</w:t>
      </w:r>
      <w:r w:rsidR="003E07C3" w:rsidRPr="00B514BA">
        <w:rPr>
          <w:rFonts w:cstheme="minorHAnsi"/>
          <w:b/>
          <w:sz w:val="24"/>
          <w:szCs w:val="24"/>
          <w:u w:val="single"/>
        </w:rPr>
        <w:t xml:space="preserve">, </w:t>
      </w:r>
      <w:hyperlink r:id="rId44" w:history="1">
        <w:r w:rsidR="003E07C3" w:rsidRPr="00B514BA">
          <w:rPr>
            <w:rStyle w:val="Hyperlink"/>
            <w:rFonts w:cstheme="minorHAnsi"/>
            <w:b/>
            <w:sz w:val="24"/>
            <w:szCs w:val="24"/>
          </w:rPr>
          <w:t>http://rehabworks.org/</w:t>
        </w:r>
      </w:hyperlink>
    </w:p>
    <w:p w14:paraId="44D8ECFC" w14:textId="77777777" w:rsidR="003E07C3" w:rsidRDefault="003E07C3" w:rsidP="00A015D7">
      <w:pPr>
        <w:shd w:val="clear" w:color="auto" w:fill="FFFFFF"/>
        <w:spacing w:after="0" w:line="336" w:lineRule="atLeast"/>
        <w:rPr>
          <w:rFonts w:eastAsia="Times New Roman" w:cstheme="minorHAnsi"/>
          <w:color w:val="000000"/>
          <w:sz w:val="24"/>
          <w:szCs w:val="24"/>
        </w:rPr>
      </w:pPr>
      <w:r w:rsidRPr="00B514BA">
        <w:rPr>
          <w:rFonts w:eastAsia="Times New Roman" w:cstheme="minorHAnsi"/>
          <w:color w:val="000000"/>
          <w:sz w:val="24"/>
          <w:szCs w:val="24"/>
        </w:rPr>
        <w:t>VR is a federal-state program that helps people who have physical or mental disabilities get or keep a job. VR is committed to helping people with disabilities find meaningful careers. Our </w:t>
      </w:r>
      <w:r w:rsidRPr="00B514BA">
        <w:rPr>
          <w:rFonts w:eastAsia="Times New Roman" w:cstheme="minorHAnsi"/>
          <w:b/>
          <w:bCs/>
          <w:color w:val="000000"/>
          <w:sz w:val="24"/>
          <w:szCs w:val="24"/>
        </w:rPr>
        <w:t>Mission</w:t>
      </w:r>
      <w:r w:rsidRPr="00B514BA">
        <w:rPr>
          <w:rFonts w:eastAsia="Times New Roman" w:cstheme="minorHAnsi"/>
          <w:color w:val="000000"/>
          <w:sz w:val="24"/>
          <w:szCs w:val="24"/>
        </w:rPr>
        <w:t> is to help people with disabilities find and maintain employment and enhance their independence. Our </w:t>
      </w:r>
      <w:r w:rsidRPr="00B514BA">
        <w:rPr>
          <w:rFonts w:eastAsia="Times New Roman" w:cstheme="minorHAnsi"/>
          <w:b/>
          <w:bCs/>
          <w:color w:val="000000"/>
          <w:sz w:val="24"/>
          <w:szCs w:val="24"/>
        </w:rPr>
        <w:t>Vision</w:t>
      </w:r>
      <w:r w:rsidRPr="00B514BA">
        <w:rPr>
          <w:rFonts w:eastAsia="Times New Roman" w:cstheme="minorHAnsi"/>
          <w:color w:val="000000"/>
          <w:sz w:val="24"/>
          <w:szCs w:val="24"/>
        </w:rPr>
        <w:t> is to become the first-place people with disabilities turn when seeking employment and a top resource for employers in need of qualified employees.</w:t>
      </w:r>
      <w:r w:rsidR="004346E9">
        <w:rPr>
          <w:rFonts w:eastAsia="Times New Roman" w:cstheme="minorHAnsi"/>
          <w:color w:val="000000"/>
          <w:sz w:val="24"/>
          <w:szCs w:val="24"/>
        </w:rPr>
        <w:t xml:space="preserve"> </w:t>
      </w:r>
    </w:p>
    <w:p w14:paraId="51085617" w14:textId="77777777" w:rsidR="004346E9" w:rsidRPr="00B514BA" w:rsidRDefault="004346E9" w:rsidP="004346E9">
      <w:pPr>
        <w:shd w:val="clear" w:color="auto" w:fill="FFFFFF"/>
        <w:spacing w:before="100" w:beforeAutospacing="1" w:after="100" w:afterAutospacing="1" w:line="336" w:lineRule="atLeast"/>
        <w:rPr>
          <w:rFonts w:eastAsia="Times New Roman" w:cstheme="minorHAnsi"/>
          <w:color w:val="000000"/>
          <w:sz w:val="24"/>
          <w:szCs w:val="24"/>
        </w:rPr>
      </w:pPr>
      <w:r>
        <w:rPr>
          <w:rFonts w:eastAsia="Times New Roman" w:cstheme="minorHAnsi"/>
          <w:color w:val="000000"/>
          <w:sz w:val="24"/>
          <w:szCs w:val="24"/>
        </w:rPr>
        <w:t xml:space="preserve">All students with a documented disability in the St. Johns County School District, ages 14 and up, </w:t>
      </w:r>
      <w:proofErr w:type="gramStart"/>
      <w:r>
        <w:rPr>
          <w:rFonts w:eastAsia="Times New Roman" w:cstheme="minorHAnsi"/>
          <w:color w:val="000000"/>
          <w:sz w:val="24"/>
          <w:szCs w:val="24"/>
        </w:rPr>
        <w:t>are able to</w:t>
      </w:r>
      <w:proofErr w:type="gramEnd"/>
      <w:r>
        <w:rPr>
          <w:rFonts w:eastAsia="Times New Roman" w:cstheme="minorHAnsi"/>
          <w:color w:val="000000"/>
          <w:sz w:val="24"/>
          <w:szCs w:val="24"/>
        </w:rPr>
        <w:t xml:space="preserve"> be referred for VR Pre-ETS services. The application is below. Please submit all applications to Leigh Ann Hale, </w:t>
      </w:r>
      <w:hyperlink r:id="rId45" w:history="1">
        <w:r w:rsidRPr="00981B25">
          <w:rPr>
            <w:rStyle w:val="Hyperlink"/>
            <w:rFonts w:eastAsia="Times New Roman" w:cstheme="minorHAnsi"/>
            <w:sz w:val="24"/>
            <w:szCs w:val="24"/>
          </w:rPr>
          <w:t>Leighann.hale@stjohns.k12.fl.us</w:t>
        </w:r>
      </w:hyperlink>
      <w:r>
        <w:rPr>
          <w:rFonts w:eastAsia="Times New Roman" w:cstheme="minorHAnsi"/>
          <w:color w:val="000000"/>
          <w:sz w:val="24"/>
          <w:szCs w:val="24"/>
        </w:rPr>
        <w:t xml:space="preserve"> for entry into the VR portal. </w:t>
      </w:r>
    </w:p>
    <w:p w14:paraId="47DB8254" w14:textId="77777777" w:rsidR="00157116" w:rsidRPr="00B514BA" w:rsidRDefault="00157116" w:rsidP="00157116">
      <w:pPr>
        <w:pStyle w:val="Heading2"/>
        <w:shd w:val="clear" w:color="auto" w:fill="FFFFFF"/>
        <w:spacing w:after="45"/>
        <w:jc w:val="center"/>
        <w:rPr>
          <w:rFonts w:asciiTheme="minorHAnsi" w:hAnsiTheme="minorHAnsi" w:cstheme="minorHAnsi"/>
          <w:b/>
          <w:color w:val="000000"/>
          <w:sz w:val="24"/>
          <w:szCs w:val="24"/>
        </w:rPr>
      </w:pPr>
      <w:r w:rsidRPr="00B514BA">
        <w:rPr>
          <w:rFonts w:asciiTheme="minorHAnsi" w:hAnsiTheme="minorHAnsi" w:cstheme="minorHAnsi"/>
          <w:b/>
          <w:color w:val="000000"/>
          <w:sz w:val="24"/>
          <w:szCs w:val="24"/>
        </w:rPr>
        <w:t>Types of VR Assistance</w:t>
      </w:r>
    </w:p>
    <w:p w14:paraId="4B239F6A" w14:textId="77777777" w:rsidR="00157116" w:rsidRPr="00B514BA" w:rsidRDefault="00157116" w:rsidP="00A015D7">
      <w:pPr>
        <w:pStyle w:val="NormalWeb"/>
        <w:shd w:val="clear" w:color="auto" w:fill="FFFFFF"/>
        <w:spacing w:before="240" w:beforeAutospacing="0" w:after="0" w:afterAutospacing="0" w:line="336" w:lineRule="atLeast"/>
        <w:jc w:val="both"/>
        <w:rPr>
          <w:rFonts w:asciiTheme="minorHAnsi" w:hAnsiTheme="minorHAnsi" w:cstheme="minorHAnsi"/>
          <w:color w:val="000000"/>
        </w:rPr>
      </w:pPr>
      <w:r w:rsidRPr="00B514BA">
        <w:rPr>
          <w:rStyle w:val="Strong"/>
          <w:rFonts w:asciiTheme="minorHAnsi" w:hAnsiTheme="minorHAnsi" w:cstheme="minorHAnsi"/>
          <w:color w:val="000000"/>
        </w:rPr>
        <w:t>While in high school:</w:t>
      </w:r>
    </w:p>
    <w:p w14:paraId="30A7899D" w14:textId="77777777" w:rsidR="004346E9" w:rsidRDefault="004346E9" w:rsidP="00A015D7">
      <w:pPr>
        <w:numPr>
          <w:ilvl w:val="0"/>
          <w:numId w:val="17"/>
        </w:numPr>
        <w:shd w:val="clear" w:color="auto" w:fill="FFFFFF"/>
        <w:spacing w:after="0" w:line="336" w:lineRule="atLeast"/>
        <w:jc w:val="both"/>
        <w:rPr>
          <w:rFonts w:cstheme="minorHAnsi"/>
          <w:color w:val="000000"/>
          <w:sz w:val="24"/>
          <w:szCs w:val="24"/>
        </w:rPr>
        <w:sectPr w:rsidR="004346E9" w:rsidSect="00843ABB">
          <w:type w:val="continuous"/>
          <w:pgSz w:w="12240" w:h="15840"/>
          <w:pgMar w:top="1440" w:right="1440" w:bottom="1440" w:left="1440" w:header="720" w:footer="720" w:gutter="0"/>
          <w:cols w:space="720"/>
          <w:docGrid w:linePitch="360"/>
        </w:sectPr>
      </w:pPr>
    </w:p>
    <w:p w14:paraId="2657194A" w14:textId="77777777" w:rsidR="00157116" w:rsidRPr="00B514BA" w:rsidRDefault="00157116" w:rsidP="00A015D7">
      <w:pPr>
        <w:numPr>
          <w:ilvl w:val="0"/>
          <w:numId w:val="17"/>
        </w:numPr>
        <w:shd w:val="clear" w:color="auto" w:fill="FFFFFF"/>
        <w:spacing w:after="0" w:line="336" w:lineRule="atLeast"/>
        <w:jc w:val="both"/>
        <w:rPr>
          <w:rFonts w:cstheme="minorHAnsi"/>
          <w:color w:val="000000"/>
          <w:sz w:val="24"/>
          <w:szCs w:val="24"/>
        </w:rPr>
      </w:pPr>
      <w:r w:rsidRPr="00B514BA">
        <w:rPr>
          <w:rFonts w:cstheme="minorHAnsi"/>
          <w:color w:val="000000"/>
          <w:sz w:val="24"/>
          <w:szCs w:val="24"/>
        </w:rPr>
        <w:t>Medical &amp; Psychological Assessment</w:t>
      </w:r>
    </w:p>
    <w:p w14:paraId="7671E9C5" w14:textId="77777777" w:rsidR="00157116" w:rsidRPr="00B514BA" w:rsidRDefault="00157116" w:rsidP="004346E9">
      <w:pPr>
        <w:numPr>
          <w:ilvl w:val="0"/>
          <w:numId w:val="17"/>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Vocational Evaluation &amp; Planning</w:t>
      </w:r>
    </w:p>
    <w:p w14:paraId="0B222C1F" w14:textId="77777777" w:rsidR="00157116" w:rsidRPr="00B514BA" w:rsidRDefault="00157116" w:rsidP="004346E9">
      <w:pPr>
        <w:numPr>
          <w:ilvl w:val="0"/>
          <w:numId w:val="17"/>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Career Counseling &amp; Guidance</w:t>
      </w:r>
    </w:p>
    <w:p w14:paraId="390356FC" w14:textId="77777777" w:rsidR="00157116" w:rsidRPr="00B514BA" w:rsidRDefault="00157116" w:rsidP="004346E9">
      <w:pPr>
        <w:numPr>
          <w:ilvl w:val="0"/>
          <w:numId w:val="17"/>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Work Readiness Training</w:t>
      </w:r>
    </w:p>
    <w:p w14:paraId="502CE474" w14:textId="77777777" w:rsidR="00157116" w:rsidRPr="00B514BA" w:rsidRDefault="00157116" w:rsidP="004346E9">
      <w:pPr>
        <w:numPr>
          <w:ilvl w:val="0"/>
          <w:numId w:val="17"/>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Work Experiences</w:t>
      </w:r>
    </w:p>
    <w:p w14:paraId="654506FC" w14:textId="77777777" w:rsidR="004346E9" w:rsidRDefault="004346E9" w:rsidP="00157116">
      <w:pPr>
        <w:pStyle w:val="NormalWeb"/>
        <w:shd w:val="clear" w:color="auto" w:fill="FFFFFF"/>
        <w:spacing w:line="336" w:lineRule="atLeast"/>
        <w:jc w:val="both"/>
        <w:rPr>
          <w:rStyle w:val="Strong"/>
          <w:rFonts w:asciiTheme="minorHAnsi" w:hAnsiTheme="minorHAnsi" w:cstheme="minorHAnsi"/>
          <w:color w:val="000000"/>
        </w:rPr>
        <w:sectPr w:rsidR="004346E9" w:rsidSect="004346E9">
          <w:type w:val="continuous"/>
          <w:pgSz w:w="12240" w:h="15840"/>
          <w:pgMar w:top="1440" w:right="1440" w:bottom="1440" w:left="1440" w:header="720" w:footer="720" w:gutter="0"/>
          <w:cols w:num="2" w:space="720"/>
          <w:docGrid w:linePitch="360"/>
        </w:sectPr>
      </w:pPr>
    </w:p>
    <w:p w14:paraId="2429F160" w14:textId="77777777" w:rsidR="004346E9" w:rsidRDefault="004346E9" w:rsidP="00157116">
      <w:pPr>
        <w:pStyle w:val="NormalWeb"/>
        <w:shd w:val="clear" w:color="auto" w:fill="FFFFFF"/>
        <w:spacing w:line="336" w:lineRule="atLeast"/>
        <w:jc w:val="both"/>
        <w:rPr>
          <w:rStyle w:val="Strong"/>
          <w:rFonts w:asciiTheme="minorHAnsi" w:hAnsiTheme="minorHAnsi" w:cstheme="minorHAnsi"/>
          <w:color w:val="000000"/>
        </w:rPr>
      </w:pPr>
    </w:p>
    <w:p w14:paraId="781DC511" w14:textId="77777777" w:rsidR="00157116" w:rsidRPr="00B514BA" w:rsidRDefault="00157116" w:rsidP="00A015D7">
      <w:pPr>
        <w:pStyle w:val="NormalWeb"/>
        <w:shd w:val="clear" w:color="auto" w:fill="FFFFFF"/>
        <w:spacing w:before="0" w:beforeAutospacing="0" w:after="0" w:afterAutospacing="0" w:line="336" w:lineRule="atLeast"/>
        <w:jc w:val="both"/>
        <w:rPr>
          <w:rFonts w:asciiTheme="minorHAnsi" w:hAnsiTheme="minorHAnsi" w:cstheme="minorHAnsi"/>
          <w:color w:val="000000"/>
        </w:rPr>
      </w:pPr>
      <w:r w:rsidRPr="00B514BA">
        <w:rPr>
          <w:rStyle w:val="Strong"/>
          <w:rFonts w:asciiTheme="minorHAnsi" w:hAnsiTheme="minorHAnsi" w:cstheme="minorHAnsi"/>
          <w:color w:val="000000"/>
        </w:rPr>
        <w:t>After exiting high school:</w:t>
      </w:r>
    </w:p>
    <w:p w14:paraId="291E0B2C" w14:textId="77777777" w:rsidR="004346E9" w:rsidRDefault="004346E9" w:rsidP="00A015D7">
      <w:pPr>
        <w:numPr>
          <w:ilvl w:val="0"/>
          <w:numId w:val="18"/>
        </w:numPr>
        <w:shd w:val="clear" w:color="auto" w:fill="FFFFFF"/>
        <w:spacing w:after="0" w:line="336" w:lineRule="atLeast"/>
        <w:jc w:val="both"/>
        <w:rPr>
          <w:rFonts w:cstheme="minorHAnsi"/>
          <w:color w:val="000000"/>
          <w:sz w:val="24"/>
          <w:szCs w:val="24"/>
        </w:rPr>
        <w:sectPr w:rsidR="004346E9" w:rsidSect="00843ABB">
          <w:type w:val="continuous"/>
          <w:pgSz w:w="12240" w:h="15840"/>
          <w:pgMar w:top="1440" w:right="1440" w:bottom="1440" w:left="1440" w:header="720" w:footer="720" w:gutter="0"/>
          <w:cols w:space="720"/>
          <w:docGrid w:linePitch="360"/>
        </w:sectPr>
      </w:pPr>
    </w:p>
    <w:p w14:paraId="009F6357" w14:textId="77777777" w:rsidR="00157116" w:rsidRPr="00B514BA" w:rsidRDefault="00157116" w:rsidP="00A015D7">
      <w:pPr>
        <w:numPr>
          <w:ilvl w:val="0"/>
          <w:numId w:val="18"/>
        </w:numPr>
        <w:shd w:val="clear" w:color="auto" w:fill="FFFFFF"/>
        <w:spacing w:after="0" w:line="336" w:lineRule="atLeast"/>
        <w:jc w:val="both"/>
        <w:rPr>
          <w:rFonts w:cstheme="minorHAnsi"/>
          <w:color w:val="000000"/>
          <w:sz w:val="24"/>
          <w:szCs w:val="24"/>
        </w:rPr>
      </w:pPr>
      <w:r w:rsidRPr="00B514BA">
        <w:rPr>
          <w:rFonts w:cstheme="minorHAnsi"/>
          <w:color w:val="000000"/>
          <w:sz w:val="24"/>
          <w:szCs w:val="24"/>
        </w:rPr>
        <w:t>Workplace Accommodations</w:t>
      </w:r>
    </w:p>
    <w:p w14:paraId="7DB2B799"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Job Placement</w:t>
      </w:r>
    </w:p>
    <w:p w14:paraId="4C3A7539"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Job Coaching</w:t>
      </w:r>
    </w:p>
    <w:p w14:paraId="79AFEED5"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On-the-Job Training</w:t>
      </w:r>
    </w:p>
    <w:p w14:paraId="6D6A6D7E"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Supported Employment</w:t>
      </w:r>
    </w:p>
    <w:p w14:paraId="26F76E64"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Assistive Technology &amp; Devices</w:t>
      </w:r>
    </w:p>
    <w:p w14:paraId="7D52B04A"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Time-Limited Medical and/or Psychological Treatment</w:t>
      </w:r>
    </w:p>
    <w:p w14:paraId="68420F66" w14:textId="77777777" w:rsidR="00157116" w:rsidRPr="00B514BA" w:rsidRDefault="00157116" w:rsidP="00157116">
      <w:pPr>
        <w:numPr>
          <w:ilvl w:val="0"/>
          <w:numId w:val="18"/>
        </w:numPr>
        <w:shd w:val="clear" w:color="auto" w:fill="FFFFFF"/>
        <w:spacing w:before="100" w:beforeAutospacing="1" w:after="100" w:afterAutospacing="1" w:line="336" w:lineRule="atLeast"/>
        <w:jc w:val="both"/>
        <w:rPr>
          <w:rFonts w:cstheme="minorHAnsi"/>
          <w:color w:val="000000"/>
          <w:sz w:val="24"/>
          <w:szCs w:val="24"/>
        </w:rPr>
      </w:pPr>
      <w:r w:rsidRPr="00B514BA">
        <w:rPr>
          <w:rFonts w:cstheme="minorHAnsi"/>
          <w:color w:val="000000"/>
          <w:sz w:val="24"/>
          <w:szCs w:val="24"/>
        </w:rPr>
        <w:t>Postsecondary Education/Training</w:t>
      </w:r>
    </w:p>
    <w:p w14:paraId="4955BA75" w14:textId="77777777" w:rsidR="004346E9" w:rsidRDefault="004346E9" w:rsidP="004346E9">
      <w:pPr>
        <w:rPr>
          <w:rFonts w:cstheme="minorHAnsi"/>
          <w:b/>
          <w:sz w:val="24"/>
          <w:szCs w:val="24"/>
        </w:rPr>
        <w:sectPr w:rsidR="004346E9" w:rsidSect="004346E9">
          <w:type w:val="continuous"/>
          <w:pgSz w:w="12240" w:h="15840"/>
          <w:pgMar w:top="1440" w:right="1440" w:bottom="1440" w:left="1440" w:header="720" w:footer="720" w:gutter="0"/>
          <w:cols w:num="2" w:space="720"/>
          <w:docGrid w:linePitch="360"/>
        </w:sectPr>
      </w:pPr>
    </w:p>
    <w:p w14:paraId="78DF04C0" w14:textId="77777777" w:rsidR="00157116" w:rsidRPr="004346E9" w:rsidRDefault="00157116" w:rsidP="004346E9">
      <w:pPr>
        <w:rPr>
          <w:rFonts w:cstheme="minorHAnsi"/>
          <w:b/>
          <w:sz w:val="24"/>
          <w:szCs w:val="24"/>
        </w:rPr>
      </w:pPr>
    </w:p>
    <w:p w14:paraId="1EC62952" w14:textId="77777777" w:rsidR="003E07C3" w:rsidRDefault="004346E9" w:rsidP="007B238B">
      <w:pPr>
        <w:rPr>
          <w:rFonts w:cstheme="minorHAnsi"/>
          <w:sz w:val="24"/>
        </w:rPr>
      </w:pPr>
      <w:r w:rsidRPr="004346E9">
        <w:rPr>
          <w:rFonts w:cstheme="minorHAnsi"/>
          <w:noProof/>
          <w:sz w:val="24"/>
        </w:rPr>
        <w:lastRenderedPageBreak/>
        <w:drawing>
          <wp:inline distT="0" distB="0" distL="0" distR="0" wp14:anchorId="1B2F8DFF" wp14:editId="0A672E0E">
            <wp:extent cx="5910419" cy="780339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9901" cy="7815916"/>
                    </a:xfrm>
                    <a:prstGeom prst="rect">
                      <a:avLst/>
                    </a:prstGeom>
                    <a:noFill/>
                    <a:ln>
                      <a:noFill/>
                    </a:ln>
                  </pic:spPr>
                </pic:pic>
              </a:graphicData>
            </a:graphic>
          </wp:inline>
        </w:drawing>
      </w:r>
    </w:p>
    <w:p w14:paraId="332BF419" w14:textId="77777777" w:rsidR="003E07C3" w:rsidRDefault="003E07C3" w:rsidP="007B238B">
      <w:pPr>
        <w:rPr>
          <w:rFonts w:cstheme="minorHAnsi"/>
          <w:sz w:val="24"/>
        </w:rPr>
      </w:pPr>
    </w:p>
    <w:p w14:paraId="38403D99" w14:textId="77777777" w:rsidR="004346E9" w:rsidRDefault="004346E9" w:rsidP="007B238B">
      <w:pPr>
        <w:rPr>
          <w:rFonts w:cstheme="minorHAnsi"/>
          <w:sz w:val="24"/>
        </w:rPr>
      </w:pPr>
      <w:r w:rsidRPr="004346E9">
        <w:rPr>
          <w:rFonts w:cstheme="minorHAnsi"/>
          <w:noProof/>
          <w:sz w:val="24"/>
        </w:rPr>
        <w:lastRenderedPageBreak/>
        <w:drawing>
          <wp:inline distT="0" distB="0" distL="0" distR="0" wp14:anchorId="335E8E54" wp14:editId="4D86EBAE">
            <wp:extent cx="5785485" cy="752729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5485" cy="7527290"/>
                    </a:xfrm>
                    <a:prstGeom prst="rect">
                      <a:avLst/>
                    </a:prstGeom>
                    <a:noFill/>
                    <a:ln>
                      <a:noFill/>
                    </a:ln>
                  </pic:spPr>
                </pic:pic>
              </a:graphicData>
            </a:graphic>
          </wp:inline>
        </w:drawing>
      </w:r>
    </w:p>
    <w:p w14:paraId="1387DA3F" w14:textId="77777777" w:rsidR="004346E9" w:rsidRDefault="004346E9" w:rsidP="007B238B">
      <w:pPr>
        <w:rPr>
          <w:rFonts w:cstheme="minorHAnsi"/>
          <w:sz w:val="24"/>
        </w:rPr>
      </w:pPr>
      <w:r w:rsidRPr="004346E9">
        <w:rPr>
          <w:rFonts w:cstheme="minorHAnsi"/>
          <w:noProof/>
          <w:sz w:val="24"/>
        </w:rPr>
        <w:lastRenderedPageBreak/>
        <w:drawing>
          <wp:inline distT="0" distB="0" distL="0" distR="0" wp14:anchorId="4C0C50C5" wp14:editId="0F837840">
            <wp:extent cx="6153527" cy="799712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3925" cy="8010638"/>
                    </a:xfrm>
                    <a:prstGeom prst="rect">
                      <a:avLst/>
                    </a:prstGeom>
                    <a:noFill/>
                    <a:ln>
                      <a:noFill/>
                    </a:ln>
                  </pic:spPr>
                </pic:pic>
              </a:graphicData>
            </a:graphic>
          </wp:inline>
        </w:drawing>
      </w:r>
    </w:p>
    <w:p w14:paraId="5DCC572F" w14:textId="77777777" w:rsidR="004346E9" w:rsidRDefault="004346E9" w:rsidP="007B238B">
      <w:pPr>
        <w:rPr>
          <w:rFonts w:cstheme="minorHAnsi"/>
          <w:sz w:val="24"/>
        </w:rPr>
      </w:pPr>
      <w:r w:rsidRPr="004346E9">
        <w:rPr>
          <w:rFonts w:cstheme="minorHAnsi"/>
          <w:noProof/>
          <w:sz w:val="24"/>
        </w:rPr>
        <w:lastRenderedPageBreak/>
        <w:drawing>
          <wp:inline distT="0" distB="0" distL="0" distR="0" wp14:anchorId="41A8EB31" wp14:editId="08539CA2">
            <wp:extent cx="5974597" cy="7906812"/>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1066" cy="7915373"/>
                    </a:xfrm>
                    <a:prstGeom prst="rect">
                      <a:avLst/>
                    </a:prstGeom>
                    <a:noFill/>
                    <a:ln>
                      <a:noFill/>
                    </a:ln>
                  </pic:spPr>
                </pic:pic>
              </a:graphicData>
            </a:graphic>
          </wp:inline>
        </w:drawing>
      </w:r>
    </w:p>
    <w:p w14:paraId="03399E0A" w14:textId="77777777" w:rsidR="004346E9" w:rsidRDefault="004346E9" w:rsidP="007B238B">
      <w:pPr>
        <w:rPr>
          <w:rFonts w:cstheme="minorHAnsi"/>
          <w:sz w:val="24"/>
        </w:rPr>
      </w:pPr>
      <w:r w:rsidRPr="004346E9">
        <w:rPr>
          <w:rFonts w:cstheme="minorHAnsi"/>
          <w:noProof/>
          <w:sz w:val="24"/>
        </w:rPr>
        <w:lastRenderedPageBreak/>
        <w:drawing>
          <wp:inline distT="0" distB="0" distL="0" distR="0" wp14:anchorId="0AACA090" wp14:editId="1B986026">
            <wp:extent cx="6152827" cy="793278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6562" cy="7937603"/>
                    </a:xfrm>
                    <a:prstGeom prst="rect">
                      <a:avLst/>
                    </a:prstGeom>
                    <a:noFill/>
                    <a:ln>
                      <a:noFill/>
                    </a:ln>
                  </pic:spPr>
                </pic:pic>
              </a:graphicData>
            </a:graphic>
          </wp:inline>
        </w:drawing>
      </w:r>
    </w:p>
    <w:p w14:paraId="7D9205A5" w14:textId="17EC1B87" w:rsidR="00B514BA" w:rsidRPr="008C43CA" w:rsidRDefault="008E3D3E" w:rsidP="008C43CA">
      <w:pPr>
        <w:rPr>
          <w:rFonts w:cstheme="minorHAnsi"/>
          <w:b/>
          <w:sz w:val="24"/>
          <w:u w:val="single"/>
        </w:rPr>
      </w:pPr>
      <w:r w:rsidRPr="00B514BA">
        <w:rPr>
          <w:rFonts w:cstheme="minorHAnsi"/>
          <w:b/>
          <w:sz w:val="24"/>
          <w:u w:val="single"/>
        </w:rPr>
        <w:lastRenderedPageBreak/>
        <w:t>The Agency for Persons with Disabilities</w:t>
      </w:r>
      <w:r w:rsidR="008C43CA" w:rsidRPr="008C43CA">
        <w:rPr>
          <w:rFonts w:cstheme="minorHAnsi"/>
          <w:b/>
          <w:sz w:val="24"/>
        </w:rPr>
        <w:t xml:space="preserve">   </w:t>
      </w:r>
      <w:hyperlink r:id="rId51" w:history="1">
        <w:r w:rsidR="008C43CA" w:rsidRPr="00650FC5">
          <w:rPr>
            <w:rStyle w:val="Hyperlink"/>
            <w:rFonts w:cstheme="minorHAnsi"/>
            <w:sz w:val="24"/>
          </w:rPr>
          <w:t>https://apd.myflorida.com/region/northeast/</w:t>
        </w:r>
      </w:hyperlink>
      <w:r w:rsidR="00B514BA">
        <w:rPr>
          <w:rFonts w:cstheme="minorHAnsi"/>
          <w:sz w:val="24"/>
        </w:rPr>
        <w:t xml:space="preserve"> </w:t>
      </w:r>
    </w:p>
    <w:p w14:paraId="65EF93AF" w14:textId="77777777" w:rsidR="00B514BA" w:rsidRPr="00B514BA" w:rsidRDefault="00B514BA" w:rsidP="008C43CA">
      <w:pPr>
        <w:pStyle w:val="Heading3"/>
        <w:spacing w:before="0" w:beforeAutospacing="0" w:after="0" w:afterAutospacing="0"/>
        <w:rPr>
          <w:rFonts w:asciiTheme="minorHAnsi" w:hAnsiTheme="minorHAnsi" w:cstheme="minorHAnsi"/>
          <w:color w:val="000000"/>
          <w:sz w:val="24"/>
          <w:szCs w:val="28"/>
        </w:rPr>
      </w:pPr>
      <w:r w:rsidRPr="00B514BA">
        <w:rPr>
          <w:rFonts w:asciiTheme="minorHAnsi" w:hAnsiTheme="minorHAnsi" w:cstheme="minorHAnsi"/>
          <w:color w:val="000000"/>
          <w:sz w:val="24"/>
          <w:szCs w:val="28"/>
        </w:rPr>
        <w:t>Agency Mission</w:t>
      </w:r>
    </w:p>
    <w:p w14:paraId="33018D72" w14:textId="77777777" w:rsidR="00B514BA" w:rsidRPr="00B514BA" w:rsidRDefault="00B514BA" w:rsidP="008C43CA">
      <w:pPr>
        <w:pStyle w:val="NormalWeb"/>
        <w:spacing w:before="0" w:beforeAutospacing="0" w:after="0" w:afterAutospacing="0"/>
        <w:rPr>
          <w:rFonts w:asciiTheme="minorHAnsi" w:hAnsiTheme="minorHAnsi" w:cstheme="minorHAnsi"/>
          <w:color w:val="000000"/>
          <w:szCs w:val="28"/>
        </w:rPr>
      </w:pPr>
      <w:r w:rsidRPr="00B514BA">
        <w:rPr>
          <w:rFonts w:asciiTheme="minorHAnsi" w:hAnsiTheme="minorHAnsi" w:cstheme="minorHAnsi"/>
          <w:color w:val="000000"/>
          <w:szCs w:val="28"/>
        </w:rPr>
        <w:t>The Agency Supports Persons with Developmental Disabilities in Living, Learning, and Working in their Communities.</w:t>
      </w:r>
    </w:p>
    <w:p w14:paraId="5D9C2554" w14:textId="77777777" w:rsidR="00B514BA" w:rsidRPr="00B514BA" w:rsidRDefault="00B514BA" w:rsidP="00B514BA">
      <w:pPr>
        <w:pStyle w:val="Heading3"/>
        <w:spacing w:after="0" w:afterAutospacing="0"/>
        <w:rPr>
          <w:rFonts w:asciiTheme="minorHAnsi" w:hAnsiTheme="minorHAnsi" w:cstheme="minorHAnsi"/>
          <w:color w:val="000000"/>
          <w:sz w:val="24"/>
          <w:szCs w:val="28"/>
        </w:rPr>
      </w:pPr>
      <w:r w:rsidRPr="00B514BA">
        <w:rPr>
          <w:rFonts w:asciiTheme="minorHAnsi" w:hAnsiTheme="minorHAnsi" w:cstheme="minorHAnsi"/>
          <w:color w:val="000000"/>
          <w:sz w:val="24"/>
          <w:szCs w:val="28"/>
        </w:rPr>
        <w:t>Agency Goals</w:t>
      </w:r>
    </w:p>
    <w:p w14:paraId="4A50FC54" w14:textId="77777777" w:rsidR="00B514BA" w:rsidRPr="00B514BA" w:rsidRDefault="00B514BA" w:rsidP="008C43CA">
      <w:pPr>
        <w:pStyle w:val="NormalWeb"/>
        <w:numPr>
          <w:ilvl w:val="0"/>
          <w:numId w:val="35"/>
        </w:numPr>
        <w:spacing w:before="0" w:beforeAutospacing="0" w:after="0" w:afterAutospacing="0"/>
        <w:rPr>
          <w:rFonts w:asciiTheme="minorHAnsi" w:hAnsiTheme="minorHAnsi" w:cstheme="minorHAnsi"/>
          <w:color w:val="000000"/>
          <w:szCs w:val="28"/>
        </w:rPr>
      </w:pPr>
      <w:r w:rsidRPr="00B514BA">
        <w:rPr>
          <w:rFonts w:asciiTheme="minorHAnsi" w:hAnsiTheme="minorHAnsi" w:cstheme="minorHAnsi"/>
          <w:color w:val="000000"/>
          <w:szCs w:val="28"/>
        </w:rPr>
        <w:t>Increase access to community-based services, treatment, and residential options.</w:t>
      </w:r>
    </w:p>
    <w:p w14:paraId="1FED032D" w14:textId="77777777" w:rsidR="00B514BA" w:rsidRPr="00B514BA" w:rsidRDefault="00B514BA" w:rsidP="00B514BA">
      <w:pPr>
        <w:pStyle w:val="NormalWeb"/>
        <w:numPr>
          <w:ilvl w:val="0"/>
          <w:numId w:val="35"/>
        </w:numPr>
        <w:rPr>
          <w:rFonts w:asciiTheme="minorHAnsi" w:hAnsiTheme="minorHAnsi" w:cstheme="minorHAnsi"/>
          <w:color w:val="000000"/>
          <w:szCs w:val="28"/>
        </w:rPr>
      </w:pPr>
      <w:r w:rsidRPr="00B514BA">
        <w:rPr>
          <w:rFonts w:asciiTheme="minorHAnsi" w:hAnsiTheme="minorHAnsi" w:cstheme="minorHAnsi"/>
          <w:color w:val="000000"/>
          <w:szCs w:val="28"/>
        </w:rPr>
        <w:t>Increase the number of individuals with developmental disabilities in the workforce.</w:t>
      </w:r>
    </w:p>
    <w:p w14:paraId="629F94F6" w14:textId="77777777" w:rsidR="00B514BA" w:rsidRPr="00B514BA" w:rsidRDefault="00B514BA" w:rsidP="00B514BA">
      <w:pPr>
        <w:pStyle w:val="NormalWeb"/>
        <w:numPr>
          <w:ilvl w:val="0"/>
          <w:numId w:val="35"/>
        </w:numPr>
        <w:rPr>
          <w:rFonts w:asciiTheme="minorHAnsi" w:hAnsiTheme="minorHAnsi" w:cstheme="minorHAnsi"/>
          <w:color w:val="000000"/>
          <w:szCs w:val="28"/>
        </w:rPr>
      </w:pPr>
      <w:r w:rsidRPr="00B514BA">
        <w:rPr>
          <w:rFonts w:asciiTheme="minorHAnsi" w:hAnsiTheme="minorHAnsi" w:cstheme="minorHAnsi"/>
          <w:color w:val="000000"/>
          <w:szCs w:val="28"/>
        </w:rPr>
        <w:t>Improve management of the agency and oversight of providers.</w:t>
      </w:r>
    </w:p>
    <w:p w14:paraId="73B2F626" w14:textId="77777777" w:rsidR="008C43CA" w:rsidRDefault="00B514BA" w:rsidP="008C43CA">
      <w:pPr>
        <w:spacing w:after="120" w:line="240" w:lineRule="auto"/>
        <w:rPr>
          <w:rFonts w:cstheme="minorHAnsi"/>
          <w:color w:val="000000"/>
          <w:sz w:val="24"/>
        </w:rPr>
      </w:pPr>
      <w:proofErr w:type="gramStart"/>
      <w:r w:rsidRPr="00B514BA">
        <w:rPr>
          <w:rFonts w:cstheme="minorHAnsi"/>
          <w:color w:val="000000"/>
          <w:sz w:val="24"/>
        </w:rPr>
        <w:t>In order to</w:t>
      </w:r>
      <w:proofErr w:type="gramEnd"/>
      <w:r w:rsidRPr="00B514BA">
        <w:rPr>
          <w:rFonts w:cstheme="minorHAnsi"/>
          <w:color w:val="000000"/>
          <w:sz w:val="24"/>
        </w:rPr>
        <w:t xml:space="preserve"> be eligible for services from the Agency for Persons with Disabilities (“APD”), an individual must have a developmental disability (as defined in section 393.063(12), Florida Statutes), which occurs prior to age 18 and constitutes a substantial handicap that can reasonably be expected to continue indefinitely. </w:t>
      </w:r>
    </w:p>
    <w:p w14:paraId="1F228360" w14:textId="2D1AAEDC" w:rsidR="00B514BA" w:rsidRPr="00B514BA" w:rsidRDefault="00B514BA" w:rsidP="008C43CA">
      <w:pPr>
        <w:spacing w:after="0" w:line="240" w:lineRule="auto"/>
        <w:rPr>
          <w:rFonts w:eastAsia="Times New Roman" w:cstheme="minorHAnsi"/>
          <w:color w:val="000000"/>
          <w:sz w:val="28"/>
          <w:szCs w:val="24"/>
        </w:rPr>
      </w:pPr>
      <w:r w:rsidRPr="00B514BA">
        <w:rPr>
          <w:rFonts w:cstheme="minorHAnsi"/>
          <w:color w:val="000000"/>
          <w:sz w:val="24"/>
        </w:rPr>
        <w:t>Disabilities served by APD include:</w:t>
      </w:r>
    </w:p>
    <w:p w14:paraId="0A16C3D5" w14:textId="77777777" w:rsidR="00B514BA" w:rsidRPr="00B514BA" w:rsidRDefault="00B514BA" w:rsidP="008C43CA">
      <w:pPr>
        <w:numPr>
          <w:ilvl w:val="0"/>
          <w:numId w:val="34"/>
        </w:numPr>
        <w:spacing w:after="0" w:line="240" w:lineRule="auto"/>
        <w:rPr>
          <w:rFonts w:eastAsia="Times New Roman" w:cstheme="minorHAnsi"/>
          <w:color w:val="000000"/>
          <w:sz w:val="24"/>
          <w:szCs w:val="24"/>
        </w:rPr>
      </w:pPr>
      <w:r w:rsidRPr="00B514BA">
        <w:rPr>
          <w:rFonts w:eastAsia="Times New Roman" w:cstheme="minorHAnsi"/>
          <w:color w:val="000000"/>
          <w:sz w:val="24"/>
          <w:szCs w:val="24"/>
        </w:rPr>
        <w:t>People severely impaired by autism</w:t>
      </w:r>
    </w:p>
    <w:p w14:paraId="26638092"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Cerebral palsy</w:t>
      </w:r>
    </w:p>
    <w:p w14:paraId="524831BC"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Spina bifida</w:t>
      </w:r>
    </w:p>
    <w:p w14:paraId="36A8EB30"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Intellectual disabilities</w:t>
      </w:r>
    </w:p>
    <w:p w14:paraId="09536DE0"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Down syndrome</w:t>
      </w:r>
    </w:p>
    <w:p w14:paraId="60AAF141"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Prader-Willi syndrome</w:t>
      </w:r>
    </w:p>
    <w:p w14:paraId="18F64460" w14:textId="77777777" w:rsidR="00B514BA" w:rsidRPr="00B514BA" w:rsidRDefault="00B514BA" w:rsidP="00B514BA">
      <w:pPr>
        <w:numPr>
          <w:ilvl w:val="0"/>
          <w:numId w:val="34"/>
        </w:numPr>
        <w:spacing w:before="100" w:beforeAutospacing="1" w:after="100" w:afterAutospacing="1" w:line="240" w:lineRule="auto"/>
        <w:rPr>
          <w:rFonts w:eastAsia="Times New Roman" w:cstheme="minorHAnsi"/>
          <w:color w:val="000000"/>
          <w:sz w:val="24"/>
          <w:szCs w:val="24"/>
        </w:rPr>
      </w:pPr>
      <w:r w:rsidRPr="00B514BA">
        <w:rPr>
          <w:rFonts w:eastAsia="Times New Roman" w:cstheme="minorHAnsi"/>
          <w:color w:val="000000"/>
          <w:sz w:val="24"/>
          <w:szCs w:val="24"/>
        </w:rPr>
        <w:t>Phelan-McDermid syndrome</w:t>
      </w:r>
    </w:p>
    <w:p w14:paraId="3AA9D0B8" w14:textId="77777777" w:rsidR="00B514BA" w:rsidRDefault="00B514BA" w:rsidP="008C43CA">
      <w:pPr>
        <w:numPr>
          <w:ilvl w:val="0"/>
          <w:numId w:val="34"/>
        </w:numPr>
        <w:spacing w:after="120" w:line="240" w:lineRule="auto"/>
        <w:rPr>
          <w:rFonts w:eastAsia="Times New Roman" w:cstheme="minorHAnsi"/>
          <w:color w:val="000000"/>
          <w:sz w:val="24"/>
          <w:szCs w:val="24"/>
        </w:rPr>
      </w:pPr>
      <w:r w:rsidRPr="00B514BA">
        <w:rPr>
          <w:rFonts w:eastAsia="Times New Roman" w:cstheme="minorHAnsi"/>
          <w:color w:val="000000"/>
          <w:sz w:val="24"/>
          <w:szCs w:val="24"/>
        </w:rPr>
        <w:t>Children age 3-5 who are at a high risk of a developmental disability</w:t>
      </w:r>
    </w:p>
    <w:p w14:paraId="1FB90560" w14:textId="77777777" w:rsidR="00B514BA" w:rsidRDefault="00B514BA" w:rsidP="008C43CA">
      <w:pPr>
        <w:spacing w:after="0" w:line="240" w:lineRule="auto"/>
        <w:rPr>
          <w:rFonts w:eastAsia="Times New Roman" w:cstheme="minorHAnsi"/>
          <w:color w:val="000000"/>
          <w:sz w:val="24"/>
          <w:szCs w:val="24"/>
        </w:rPr>
      </w:pPr>
      <w:r>
        <w:rPr>
          <w:rFonts w:eastAsia="Times New Roman" w:cstheme="minorHAnsi"/>
          <w:color w:val="000000"/>
          <w:sz w:val="24"/>
          <w:szCs w:val="24"/>
        </w:rPr>
        <w:t>Services include:</w:t>
      </w:r>
    </w:p>
    <w:p w14:paraId="1810083F" w14:textId="77777777" w:rsidR="00B514BA" w:rsidRDefault="00B514BA" w:rsidP="008C43CA">
      <w:pPr>
        <w:numPr>
          <w:ilvl w:val="0"/>
          <w:numId w:val="36"/>
        </w:numPr>
        <w:spacing w:after="0" w:line="240" w:lineRule="auto"/>
        <w:rPr>
          <w:rFonts w:cstheme="minorHAnsi"/>
          <w:color w:val="000000"/>
          <w:sz w:val="24"/>
        </w:rPr>
        <w:sectPr w:rsidR="00B514BA" w:rsidSect="00843ABB">
          <w:type w:val="continuous"/>
          <w:pgSz w:w="12240" w:h="15840"/>
          <w:pgMar w:top="1440" w:right="1440" w:bottom="1440" w:left="1440" w:header="720" w:footer="720" w:gutter="0"/>
          <w:cols w:space="720"/>
          <w:docGrid w:linePitch="360"/>
        </w:sectPr>
      </w:pPr>
    </w:p>
    <w:p w14:paraId="3A192098" w14:textId="77777777" w:rsidR="00B514BA" w:rsidRPr="00B514BA" w:rsidRDefault="00B514BA" w:rsidP="008C43CA">
      <w:pPr>
        <w:numPr>
          <w:ilvl w:val="0"/>
          <w:numId w:val="36"/>
        </w:numPr>
        <w:spacing w:after="0" w:line="240" w:lineRule="auto"/>
        <w:rPr>
          <w:rFonts w:cstheme="minorHAnsi"/>
          <w:color w:val="000000"/>
          <w:sz w:val="24"/>
        </w:rPr>
      </w:pPr>
      <w:r w:rsidRPr="00B514BA">
        <w:rPr>
          <w:rFonts w:cstheme="minorHAnsi"/>
          <w:color w:val="000000"/>
          <w:sz w:val="24"/>
        </w:rPr>
        <w:t>Adult Dental</w:t>
      </w:r>
    </w:p>
    <w:p w14:paraId="71043A89"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Behavior Analysis</w:t>
      </w:r>
    </w:p>
    <w:p w14:paraId="4A46995F"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Behavior Assistant</w:t>
      </w:r>
    </w:p>
    <w:p w14:paraId="1176B83E"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Life Skills Development 1- Companion</w:t>
      </w:r>
    </w:p>
    <w:p w14:paraId="1286D720" w14:textId="77777777" w:rsidR="00B514BA" w:rsidRPr="00B514BA" w:rsidRDefault="00723A80" w:rsidP="00B514BA">
      <w:pPr>
        <w:numPr>
          <w:ilvl w:val="0"/>
          <w:numId w:val="36"/>
        </w:numPr>
        <w:spacing w:before="100" w:beforeAutospacing="1" w:after="100" w:afterAutospacing="1" w:line="240" w:lineRule="auto"/>
        <w:rPr>
          <w:rFonts w:cstheme="minorHAnsi"/>
          <w:color w:val="000000"/>
          <w:sz w:val="24"/>
        </w:rPr>
      </w:pPr>
      <w:hyperlink r:id="rId52" w:tooltip="Supported Employment" w:history="1">
        <w:r w:rsidR="00B514BA" w:rsidRPr="00B514BA">
          <w:rPr>
            <w:rStyle w:val="Hyperlink"/>
            <w:rFonts w:cstheme="minorHAnsi"/>
            <w:color w:val="2727FF"/>
            <w:sz w:val="24"/>
          </w:rPr>
          <w:t>Life Skills Development 2 – Supported Employment</w:t>
        </w:r>
      </w:hyperlink>
    </w:p>
    <w:p w14:paraId="59F7ADBB"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Life Skills Development 3 – Adult Day Training</w:t>
      </w:r>
    </w:p>
    <w:p w14:paraId="0DD0C73D"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Therapies: Dietician, Occupational, Speech, Physical, Respiratory, Specialized Mental Health Counseling</w:t>
      </w:r>
    </w:p>
    <w:p w14:paraId="1D781CA5"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Environmental Accessibility Adaptations</w:t>
      </w:r>
    </w:p>
    <w:p w14:paraId="23EFA33C"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Durable Medical Equipment</w:t>
      </w:r>
    </w:p>
    <w:p w14:paraId="3B55FE9A"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Consumable Medical Supplies</w:t>
      </w:r>
    </w:p>
    <w:p w14:paraId="6D15308F"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Personal Supports</w:t>
      </w:r>
    </w:p>
    <w:p w14:paraId="60F4DD40" w14:textId="77777777" w:rsidR="00B514BA" w:rsidRPr="00B514BA" w:rsidRDefault="00723A80" w:rsidP="00B514BA">
      <w:pPr>
        <w:numPr>
          <w:ilvl w:val="0"/>
          <w:numId w:val="36"/>
        </w:numPr>
        <w:spacing w:before="100" w:beforeAutospacing="1" w:after="100" w:afterAutospacing="1" w:line="240" w:lineRule="auto"/>
        <w:rPr>
          <w:rFonts w:cstheme="minorHAnsi"/>
          <w:color w:val="000000"/>
          <w:sz w:val="24"/>
        </w:rPr>
      </w:pPr>
      <w:hyperlink r:id="rId53" w:tooltip="Supported Living" w:history="1">
        <w:r w:rsidR="00B514BA" w:rsidRPr="00B514BA">
          <w:rPr>
            <w:rStyle w:val="Hyperlink"/>
            <w:rFonts w:cstheme="minorHAnsi"/>
            <w:color w:val="2727FF"/>
            <w:sz w:val="24"/>
          </w:rPr>
          <w:t>Supported Living Coaching</w:t>
        </w:r>
      </w:hyperlink>
    </w:p>
    <w:p w14:paraId="2CD8D178"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Support Coordination</w:t>
      </w:r>
    </w:p>
    <w:p w14:paraId="14E8ADAE" w14:textId="77777777" w:rsidR="00B514BA" w:rsidRPr="00B514BA" w:rsidRDefault="00723A80" w:rsidP="00B514BA">
      <w:pPr>
        <w:numPr>
          <w:ilvl w:val="0"/>
          <w:numId w:val="36"/>
        </w:numPr>
        <w:spacing w:before="100" w:beforeAutospacing="1" w:after="100" w:afterAutospacing="1" w:line="240" w:lineRule="auto"/>
        <w:rPr>
          <w:rFonts w:cstheme="minorHAnsi"/>
          <w:color w:val="000000"/>
          <w:sz w:val="24"/>
        </w:rPr>
      </w:pPr>
      <w:hyperlink r:id="rId54" w:tgtFrame="_blank" w:tooltip="PDF" w:history="1">
        <w:r w:rsidR="00B514BA" w:rsidRPr="00B514BA">
          <w:rPr>
            <w:rStyle w:val="Hyperlink"/>
            <w:rFonts w:cstheme="minorHAnsi"/>
            <w:color w:val="2727FF"/>
            <w:sz w:val="24"/>
          </w:rPr>
          <w:t>Transportation</w:t>
        </w:r>
      </w:hyperlink>
    </w:p>
    <w:p w14:paraId="3D5BB1D2"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Nursing</w:t>
      </w:r>
    </w:p>
    <w:p w14:paraId="01C19551"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Residential Habilitation</w:t>
      </w:r>
    </w:p>
    <w:p w14:paraId="7A89F799"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Respite</w:t>
      </w:r>
    </w:p>
    <w:p w14:paraId="19ECAB1D"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Special Medical Home Care</w:t>
      </w:r>
    </w:p>
    <w:p w14:paraId="276D2BC3"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In-Home Subsidies</w:t>
      </w:r>
    </w:p>
    <w:p w14:paraId="2234A278"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Family Care</w:t>
      </w:r>
    </w:p>
    <w:p w14:paraId="5849AC23"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Recreation</w:t>
      </w:r>
    </w:p>
    <w:p w14:paraId="1D5D8CB0"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Assessments and Medical Evaluations</w:t>
      </w:r>
    </w:p>
    <w:p w14:paraId="28EB0AD7"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Support Planning</w:t>
      </w:r>
    </w:p>
    <w:p w14:paraId="5C0B97D8"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Psychological Evaluations</w:t>
      </w:r>
    </w:p>
    <w:p w14:paraId="43CD2D15"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Competency Training</w:t>
      </w:r>
    </w:p>
    <w:p w14:paraId="314762E2" w14:textId="77777777" w:rsidR="00B514BA" w:rsidRPr="00B514BA" w:rsidRDefault="00B514BA" w:rsidP="00B514BA">
      <w:pPr>
        <w:numPr>
          <w:ilvl w:val="0"/>
          <w:numId w:val="36"/>
        </w:numPr>
        <w:spacing w:before="100" w:beforeAutospacing="1" w:after="100" w:afterAutospacing="1" w:line="240" w:lineRule="auto"/>
        <w:rPr>
          <w:rFonts w:cstheme="minorHAnsi"/>
          <w:color w:val="000000"/>
          <w:sz w:val="24"/>
        </w:rPr>
      </w:pPr>
      <w:r w:rsidRPr="00B514BA">
        <w:rPr>
          <w:rFonts w:cstheme="minorHAnsi"/>
          <w:color w:val="000000"/>
          <w:sz w:val="24"/>
        </w:rPr>
        <w:t>Personal Emergency Response Systems</w:t>
      </w:r>
    </w:p>
    <w:p w14:paraId="1AA9534B" w14:textId="77777777" w:rsidR="00B514BA" w:rsidRDefault="00B514BA" w:rsidP="00B514BA">
      <w:pPr>
        <w:spacing w:before="100" w:beforeAutospacing="1" w:after="100" w:afterAutospacing="1" w:line="240" w:lineRule="auto"/>
        <w:rPr>
          <w:rFonts w:eastAsia="Times New Roman" w:cstheme="minorHAnsi"/>
          <w:color w:val="000000"/>
          <w:sz w:val="24"/>
          <w:szCs w:val="24"/>
        </w:rPr>
        <w:sectPr w:rsidR="00B514BA" w:rsidSect="00B514BA">
          <w:type w:val="continuous"/>
          <w:pgSz w:w="12240" w:h="15840"/>
          <w:pgMar w:top="1440" w:right="1440" w:bottom="1440" w:left="1440" w:header="720" w:footer="720" w:gutter="0"/>
          <w:cols w:num="2" w:space="720"/>
          <w:docGrid w:linePitch="360"/>
        </w:sectPr>
      </w:pPr>
    </w:p>
    <w:p w14:paraId="6CED19E4" w14:textId="77777777" w:rsidR="00B514BA" w:rsidRDefault="00B514BA" w:rsidP="00B514BA">
      <w:pPr>
        <w:pStyle w:val="Heading2"/>
        <w:rPr>
          <w:rFonts w:ascii="Arial" w:hAnsi="Arial" w:cs="Arial"/>
          <w:color w:val="5E2605"/>
          <w:sz w:val="29"/>
          <w:szCs w:val="29"/>
        </w:rPr>
      </w:pPr>
    </w:p>
    <w:p w14:paraId="5F074220" w14:textId="77777777" w:rsidR="00B514BA" w:rsidRPr="00A015D7" w:rsidRDefault="00B514BA" w:rsidP="00A015D7">
      <w:pPr>
        <w:pStyle w:val="Heading2"/>
        <w:spacing w:before="0"/>
        <w:rPr>
          <w:rFonts w:asciiTheme="minorHAnsi" w:hAnsiTheme="minorHAnsi" w:cs="Arial"/>
          <w:b/>
          <w:bCs/>
          <w:color w:val="000000" w:themeColor="text1"/>
          <w:sz w:val="24"/>
          <w:szCs w:val="24"/>
        </w:rPr>
      </w:pPr>
      <w:r w:rsidRPr="00A015D7">
        <w:rPr>
          <w:rFonts w:asciiTheme="minorHAnsi" w:hAnsiTheme="minorHAnsi" w:cs="Arial"/>
          <w:b/>
          <w:bCs/>
          <w:color w:val="000000" w:themeColor="text1"/>
          <w:sz w:val="24"/>
          <w:szCs w:val="24"/>
        </w:rPr>
        <w:t>APD Northeast Region Office</w:t>
      </w:r>
    </w:p>
    <w:p w14:paraId="3480C108" w14:textId="77777777" w:rsidR="00B514BA" w:rsidRPr="00B514BA" w:rsidRDefault="00B514BA" w:rsidP="00A015D7">
      <w:pPr>
        <w:pStyle w:val="NormalWeb"/>
        <w:spacing w:before="0" w:beforeAutospacing="0" w:after="0" w:afterAutospacing="0"/>
        <w:ind w:left="360"/>
        <w:rPr>
          <w:rFonts w:asciiTheme="minorHAnsi" w:hAnsiTheme="minorHAnsi" w:cs="Arial"/>
          <w:color w:val="000000" w:themeColor="text1"/>
        </w:rPr>
      </w:pPr>
      <w:r w:rsidRPr="00B514BA">
        <w:rPr>
          <w:rFonts w:asciiTheme="minorHAnsi" w:hAnsiTheme="minorHAnsi" w:cs="Arial"/>
          <w:color w:val="000000" w:themeColor="text1"/>
        </w:rPr>
        <w:t>3631 Hodges Boulevard</w:t>
      </w:r>
      <w:r w:rsidRPr="00B514BA">
        <w:rPr>
          <w:rFonts w:asciiTheme="minorHAnsi" w:hAnsiTheme="minorHAnsi" w:cs="Arial"/>
          <w:color w:val="000000" w:themeColor="text1"/>
        </w:rPr>
        <w:br/>
        <w:t>Jacksonville, FL 32224</w:t>
      </w:r>
      <w:r w:rsidRPr="00B514BA">
        <w:rPr>
          <w:rFonts w:asciiTheme="minorHAnsi" w:hAnsiTheme="minorHAnsi" w:cs="Arial"/>
          <w:color w:val="000000" w:themeColor="text1"/>
        </w:rPr>
        <w:br/>
        <w:t>Phone: 904-992-2433</w:t>
      </w:r>
      <w:r w:rsidRPr="00B514BA">
        <w:rPr>
          <w:rFonts w:asciiTheme="minorHAnsi" w:hAnsiTheme="minorHAnsi" w:cs="Arial"/>
          <w:color w:val="000000" w:themeColor="text1"/>
        </w:rPr>
        <w:br/>
        <w:t>Fax: 904-992-2442</w:t>
      </w:r>
    </w:p>
    <w:p w14:paraId="103E3482" w14:textId="77777777" w:rsidR="00A015D7" w:rsidRDefault="00A015D7" w:rsidP="00A015D7">
      <w:pPr>
        <w:pStyle w:val="NormalWeb"/>
        <w:spacing w:before="0" w:beforeAutospacing="0" w:after="0" w:afterAutospacing="0"/>
        <w:rPr>
          <w:rStyle w:val="Strong"/>
          <w:rFonts w:asciiTheme="minorHAnsi" w:hAnsiTheme="minorHAnsi" w:cs="Arial"/>
          <w:color w:val="000000" w:themeColor="text1"/>
        </w:rPr>
      </w:pPr>
    </w:p>
    <w:p w14:paraId="2DA79E58" w14:textId="7343EF3F" w:rsidR="00A015D7" w:rsidRDefault="00B514BA" w:rsidP="00A015D7">
      <w:pPr>
        <w:pStyle w:val="NormalWeb"/>
        <w:spacing w:before="0" w:beforeAutospacing="0" w:after="0" w:afterAutospacing="0"/>
        <w:rPr>
          <w:rStyle w:val="Strong"/>
          <w:rFonts w:asciiTheme="minorHAnsi" w:hAnsiTheme="minorHAnsi" w:cs="Arial"/>
          <w:color w:val="000000" w:themeColor="text1"/>
        </w:rPr>
      </w:pPr>
      <w:r w:rsidRPr="00B514BA">
        <w:rPr>
          <w:rStyle w:val="Strong"/>
          <w:rFonts w:asciiTheme="minorHAnsi" w:hAnsiTheme="minorHAnsi" w:cs="Arial"/>
          <w:color w:val="000000" w:themeColor="text1"/>
        </w:rPr>
        <w:t>Daytona Beach Field Office</w:t>
      </w:r>
    </w:p>
    <w:p w14:paraId="6944B65B" w14:textId="77777777" w:rsidR="00A015D7" w:rsidRDefault="00B514BA" w:rsidP="00A015D7">
      <w:pPr>
        <w:pStyle w:val="NormalWeb"/>
        <w:spacing w:before="0" w:beforeAutospacing="0" w:after="0" w:afterAutospacing="0"/>
        <w:ind w:left="360"/>
        <w:rPr>
          <w:rFonts w:asciiTheme="minorHAnsi" w:hAnsiTheme="minorHAnsi" w:cs="Arial"/>
          <w:b/>
          <w:bCs/>
          <w:color w:val="000000" w:themeColor="text1"/>
        </w:rPr>
      </w:pPr>
      <w:r w:rsidRPr="00B514BA">
        <w:rPr>
          <w:rFonts w:asciiTheme="minorHAnsi" w:hAnsiTheme="minorHAnsi" w:cs="Arial"/>
          <w:color w:val="000000" w:themeColor="text1"/>
        </w:rPr>
        <w:t>Phone: 386-238-4607</w:t>
      </w:r>
      <w:r w:rsidRPr="00B514BA">
        <w:rPr>
          <w:rFonts w:asciiTheme="minorHAnsi" w:hAnsiTheme="minorHAnsi" w:cs="Arial"/>
          <w:color w:val="000000" w:themeColor="text1"/>
        </w:rPr>
        <w:br/>
        <w:t>Fax: 386-238-4753</w:t>
      </w:r>
    </w:p>
    <w:p w14:paraId="1083D8D4" w14:textId="77777777" w:rsidR="00A015D7" w:rsidRDefault="00A015D7" w:rsidP="00A015D7">
      <w:pPr>
        <w:pStyle w:val="NormalWeb"/>
        <w:spacing w:before="0" w:beforeAutospacing="0" w:after="0" w:afterAutospacing="0"/>
        <w:ind w:left="360"/>
        <w:rPr>
          <w:rFonts w:asciiTheme="minorHAnsi" w:hAnsiTheme="minorHAnsi" w:cs="Arial"/>
          <w:b/>
          <w:bCs/>
          <w:color w:val="000000" w:themeColor="text1"/>
        </w:rPr>
      </w:pPr>
    </w:p>
    <w:p w14:paraId="0A5916A1" w14:textId="77777777" w:rsidR="00A015D7" w:rsidRDefault="00B514BA" w:rsidP="00A015D7">
      <w:pPr>
        <w:pStyle w:val="NormalWeb"/>
        <w:spacing w:before="0" w:beforeAutospacing="0" w:after="0" w:afterAutospacing="0"/>
        <w:rPr>
          <w:rFonts w:asciiTheme="minorHAnsi" w:hAnsiTheme="minorHAnsi" w:cs="Arial"/>
          <w:color w:val="000000" w:themeColor="text1"/>
        </w:rPr>
      </w:pPr>
      <w:r w:rsidRPr="00B514BA">
        <w:rPr>
          <w:rStyle w:val="Strong"/>
          <w:rFonts w:asciiTheme="minorHAnsi" w:hAnsiTheme="minorHAnsi" w:cs="Arial"/>
          <w:color w:val="000000" w:themeColor="text1"/>
        </w:rPr>
        <w:t>Gainesville Field Office</w:t>
      </w:r>
    </w:p>
    <w:p w14:paraId="7AB789D1" w14:textId="77777777" w:rsidR="00A015D7" w:rsidRDefault="00B514BA" w:rsidP="00A015D7">
      <w:pPr>
        <w:pStyle w:val="NormalWeb"/>
        <w:spacing w:before="0" w:beforeAutospacing="0" w:after="0" w:afterAutospacing="0"/>
        <w:ind w:left="360"/>
        <w:rPr>
          <w:rFonts w:asciiTheme="minorHAnsi" w:hAnsiTheme="minorHAnsi" w:cs="Arial"/>
          <w:color w:val="000000" w:themeColor="text1"/>
        </w:rPr>
      </w:pPr>
      <w:r w:rsidRPr="00B514BA">
        <w:rPr>
          <w:rFonts w:asciiTheme="minorHAnsi" w:hAnsiTheme="minorHAnsi" w:cs="Arial"/>
          <w:color w:val="000000" w:themeColor="text1"/>
        </w:rPr>
        <w:t>Phone: 352-955-6061</w:t>
      </w:r>
    </w:p>
    <w:p w14:paraId="4C8EEB53" w14:textId="2C662400" w:rsidR="00B514BA" w:rsidRDefault="00B514BA" w:rsidP="00A015D7">
      <w:pPr>
        <w:pStyle w:val="NormalWeb"/>
        <w:spacing w:before="0" w:beforeAutospacing="0" w:after="0" w:afterAutospacing="0"/>
        <w:ind w:left="360"/>
        <w:rPr>
          <w:rFonts w:asciiTheme="minorHAnsi" w:hAnsiTheme="minorHAnsi" w:cs="Arial"/>
          <w:color w:val="000000" w:themeColor="text1"/>
        </w:rPr>
      </w:pPr>
      <w:r w:rsidRPr="00B514BA">
        <w:rPr>
          <w:rFonts w:asciiTheme="minorHAnsi" w:hAnsiTheme="minorHAnsi" w:cs="Arial"/>
          <w:color w:val="000000" w:themeColor="text1"/>
        </w:rPr>
        <w:t>Fax: 352-955-5787</w:t>
      </w:r>
    </w:p>
    <w:p w14:paraId="657FCC58" w14:textId="77777777" w:rsidR="00A015D7" w:rsidRPr="00A015D7" w:rsidRDefault="00A015D7" w:rsidP="00A015D7">
      <w:pPr>
        <w:pStyle w:val="NormalWeb"/>
        <w:spacing w:before="0" w:beforeAutospacing="0" w:after="0" w:afterAutospacing="0"/>
        <w:ind w:left="360"/>
        <w:rPr>
          <w:rFonts w:asciiTheme="minorHAnsi" w:hAnsiTheme="minorHAnsi" w:cs="Arial"/>
          <w:b/>
          <w:bCs/>
          <w:color w:val="000000" w:themeColor="text1"/>
        </w:rPr>
      </w:pPr>
    </w:p>
    <w:p w14:paraId="21E6ABC4" w14:textId="77777777" w:rsidR="00B514BA" w:rsidRPr="00B514BA" w:rsidRDefault="00B514BA" w:rsidP="00B514BA">
      <w:pPr>
        <w:pStyle w:val="Heading2"/>
        <w:rPr>
          <w:rFonts w:asciiTheme="minorHAnsi" w:hAnsiTheme="minorHAnsi" w:cs="Arial"/>
          <w:b/>
          <w:color w:val="000000" w:themeColor="text1"/>
          <w:sz w:val="24"/>
          <w:szCs w:val="24"/>
        </w:rPr>
      </w:pPr>
      <w:r w:rsidRPr="00B514BA">
        <w:rPr>
          <w:rFonts w:asciiTheme="minorHAnsi" w:hAnsiTheme="minorHAnsi" w:cs="Arial"/>
          <w:b/>
          <w:color w:val="000000" w:themeColor="text1"/>
          <w:sz w:val="24"/>
          <w:szCs w:val="24"/>
        </w:rPr>
        <w:t>Apply for Services in the Northeast Region</w:t>
      </w:r>
    </w:p>
    <w:p w14:paraId="43DAC84F" w14:textId="77777777" w:rsidR="008C43CA" w:rsidRDefault="00B514BA" w:rsidP="008C43CA">
      <w:pPr>
        <w:pStyle w:val="NormalWeb"/>
        <w:spacing w:before="0" w:beforeAutospacing="0" w:after="0" w:afterAutospacing="0"/>
        <w:rPr>
          <w:rFonts w:asciiTheme="minorHAnsi" w:hAnsiTheme="minorHAnsi" w:cs="Arial"/>
          <w:color w:val="000000" w:themeColor="text1"/>
        </w:rPr>
      </w:pPr>
      <w:r w:rsidRPr="00B514BA">
        <w:rPr>
          <w:rFonts w:asciiTheme="minorHAnsi" w:hAnsiTheme="minorHAnsi" w:cs="Arial"/>
          <w:color w:val="000000" w:themeColor="text1"/>
        </w:rPr>
        <w:t xml:space="preserve">Contact: </w:t>
      </w:r>
    </w:p>
    <w:p w14:paraId="29584529" w14:textId="429AB33B" w:rsidR="00B514BA" w:rsidRPr="00B514BA" w:rsidRDefault="00B514BA" w:rsidP="008C43CA">
      <w:pPr>
        <w:pStyle w:val="NormalWeb"/>
        <w:spacing w:before="0" w:beforeAutospacing="0" w:after="0" w:afterAutospacing="0"/>
        <w:ind w:left="360"/>
        <w:rPr>
          <w:rFonts w:asciiTheme="minorHAnsi" w:hAnsiTheme="minorHAnsi" w:cs="Arial"/>
          <w:color w:val="000000" w:themeColor="text1"/>
        </w:rPr>
      </w:pPr>
      <w:r w:rsidRPr="00B514BA">
        <w:rPr>
          <w:rFonts w:asciiTheme="minorHAnsi" w:hAnsiTheme="minorHAnsi" w:cs="Arial"/>
          <w:color w:val="000000" w:themeColor="text1"/>
        </w:rPr>
        <w:t>Jennifer Fennell</w:t>
      </w:r>
    </w:p>
    <w:p w14:paraId="1D71CE51" w14:textId="789509A6" w:rsidR="00A015D7" w:rsidRDefault="00B514BA" w:rsidP="00A015D7">
      <w:pPr>
        <w:pStyle w:val="NormalWeb"/>
        <w:spacing w:before="0" w:beforeAutospacing="0" w:after="0" w:afterAutospacing="0"/>
        <w:ind w:left="360"/>
        <w:rPr>
          <w:rFonts w:asciiTheme="minorHAnsi" w:hAnsiTheme="minorHAnsi" w:cs="Arial"/>
          <w:color w:val="000000"/>
        </w:rPr>
      </w:pPr>
      <w:r w:rsidRPr="00B514BA">
        <w:rPr>
          <w:rFonts w:asciiTheme="minorHAnsi" w:hAnsiTheme="minorHAnsi" w:cs="Arial"/>
          <w:color w:val="000000" w:themeColor="text1"/>
        </w:rPr>
        <w:t>Agency for Persons with Disabilities</w:t>
      </w:r>
      <w:r w:rsidRPr="00B514BA">
        <w:rPr>
          <w:rFonts w:asciiTheme="minorHAnsi" w:hAnsiTheme="minorHAnsi" w:cs="Arial"/>
          <w:color w:val="000000" w:themeColor="text1"/>
        </w:rPr>
        <w:br/>
        <w:t>1621 NE Waldo Road, Building 1</w:t>
      </w:r>
      <w:r w:rsidRPr="00B514BA">
        <w:rPr>
          <w:rFonts w:asciiTheme="minorHAnsi" w:hAnsiTheme="minorHAnsi" w:cs="Arial"/>
          <w:color w:val="000000" w:themeColor="text1"/>
        </w:rPr>
        <w:br/>
        <w:t>Gainesville, Florida 32609</w:t>
      </w:r>
      <w:r w:rsidRPr="00B514BA">
        <w:rPr>
          <w:rFonts w:asciiTheme="minorHAnsi" w:hAnsiTheme="minorHAnsi" w:cs="Arial"/>
          <w:color w:val="000000" w:themeColor="text1"/>
        </w:rPr>
        <w:br/>
        <w:t>Phone: (352) 955-6199</w:t>
      </w:r>
      <w:r w:rsidRPr="00B514BA">
        <w:rPr>
          <w:rFonts w:asciiTheme="minorHAnsi" w:hAnsiTheme="minorHAnsi" w:cs="Arial"/>
          <w:color w:val="000000" w:themeColor="text1"/>
        </w:rPr>
        <w:br/>
      </w:r>
      <w:r w:rsidRPr="00B514BA">
        <w:rPr>
          <w:rFonts w:asciiTheme="minorHAnsi" w:hAnsiTheme="minorHAnsi" w:cs="Arial"/>
          <w:color w:val="000000"/>
        </w:rPr>
        <w:t>Fax: (352) 955-5787</w:t>
      </w:r>
      <w:r w:rsidRPr="00B514BA">
        <w:rPr>
          <w:rFonts w:asciiTheme="minorHAnsi" w:hAnsiTheme="minorHAnsi" w:cs="Arial"/>
          <w:color w:val="000000"/>
        </w:rPr>
        <w:br/>
      </w:r>
      <w:hyperlink r:id="rId55" w:history="1">
        <w:r w:rsidRPr="00B514BA">
          <w:rPr>
            <w:rStyle w:val="Hyperlink"/>
            <w:rFonts w:asciiTheme="minorHAnsi" w:hAnsiTheme="minorHAnsi" w:cs="Arial"/>
            <w:color w:val="2727FF"/>
            <w:u w:val="none"/>
          </w:rPr>
          <w:t>Jennifer.fennell@apdcares.org</w:t>
        </w:r>
      </w:hyperlink>
      <w:r w:rsidR="00A015D7">
        <w:rPr>
          <w:rStyle w:val="Hyperlink"/>
          <w:rFonts w:asciiTheme="minorHAnsi" w:hAnsiTheme="minorHAnsi" w:cs="Arial"/>
          <w:color w:val="2727FF"/>
          <w:u w:val="none"/>
        </w:rPr>
        <w:t xml:space="preserve"> </w:t>
      </w:r>
    </w:p>
    <w:p w14:paraId="5F169010" w14:textId="3204AE07" w:rsidR="00B514BA" w:rsidRPr="00B514BA" w:rsidRDefault="00A015D7" w:rsidP="00A015D7">
      <w:pPr>
        <w:pStyle w:val="NormalWeb"/>
        <w:spacing w:before="0" w:beforeAutospacing="0" w:after="0" w:afterAutospacing="0"/>
        <w:ind w:left="360"/>
        <w:rPr>
          <w:rFonts w:asciiTheme="minorHAnsi" w:hAnsiTheme="minorHAnsi" w:cs="Arial"/>
          <w:color w:val="000000"/>
        </w:rPr>
      </w:pPr>
      <w:r>
        <w:rPr>
          <w:rFonts w:asciiTheme="minorHAnsi" w:hAnsiTheme="minorHAnsi" w:cs="Arial"/>
          <w:color w:val="000000"/>
        </w:rPr>
        <w:t>*</w:t>
      </w:r>
      <w:r w:rsidR="00B514BA" w:rsidRPr="00B514BA">
        <w:rPr>
          <w:rFonts w:asciiTheme="minorHAnsi" w:hAnsiTheme="minorHAnsi" w:cs="Arial"/>
          <w:color w:val="000000"/>
        </w:rPr>
        <w:t>If you reach the voicemail service, please leave a message with your name &amp; number. Calls are returned in the order they are received.</w:t>
      </w:r>
    </w:p>
    <w:p w14:paraId="7FA198B7" w14:textId="77777777" w:rsidR="00B514BA" w:rsidRPr="00B514BA" w:rsidRDefault="00B514BA" w:rsidP="00B514BA">
      <w:pPr>
        <w:pStyle w:val="NormalWeb"/>
        <w:rPr>
          <w:rFonts w:asciiTheme="minorHAnsi" w:hAnsiTheme="minorHAnsi" w:cs="Arial"/>
          <w:color w:val="000000" w:themeColor="text1"/>
        </w:rPr>
      </w:pPr>
    </w:p>
    <w:p w14:paraId="756C9BB0" w14:textId="77777777" w:rsidR="00B514BA" w:rsidRDefault="00B514BA" w:rsidP="00B514BA">
      <w:pPr>
        <w:spacing w:before="100" w:beforeAutospacing="1" w:after="100" w:afterAutospacing="1" w:line="240" w:lineRule="auto"/>
        <w:rPr>
          <w:rFonts w:eastAsia="Times New Roman" w:cstheme="minorHAnsi"/>
          <w:color w:val="000000"/>
          <w:sz w:val="24"/>
          <w:szCs w:val="24"/>
        </w:rPr>
      </w:pPr>
    </w:p>
    <w:p w14:paraId="629DAED7" w14:textId="77777777" w:rsidR="00B514BA" w:rsidRDefault="00B514BA" w:rsidP="00B514BA">
      <w:pPr>
        <w:spacing w:before="100" w:beforeAutospacing="1" w:after="100" w:afterAutospacing="1" w:line="240" w:lineRule="auto"/>
        <w:rPr>
          <w:rFonts w:eastAsia="Times New Roman" w:cstheme="minorHAnsi"/>
          <w:color w:val="000000"/>
          <w:sz w:val="24"/>
          <w:szCs w:val="24"/>
        </w:rPr>
      </w:pPr>
    </w:p>
    <w:p w14:paraId="56494A57" w14:textId="77777777" w:rsidR="00B514BA" w:rsidRDefault="00B514BA" w:rsidP="00B514BA">
      <w:pPr>
        <w:spacing w:before="100" w:beforeAutospacing="1" w:after="100" w:afterAutospacing="1" w:line="240" w:lineRule="auto"/>
        <w:rPr>
          <w:rFonts w:eastAsia="Times New Roman" w:cstheme="minorHAnsi"/>
          <w:color w:val="000000"/>
          <w:sz w:val="24"/>
          <w:szCs w:val="24"/>
        </w:rPr>
      </w:pPr>
    </w:p>
    <w:p w14:paraId="54B5DC72" w14:textId="77777777" w:rsidR="00B514BA" w:rsidRPr="00B514BA" w:rsidRDefault="00B514BA" w:rsidP="00B514BA">
      <w:pPr>
        <w:spacing w:before="100" w:beforeAutospacing="1" w:after="100" w:afterAutospacing="1" w:line="240" w:lineRule="auto"/>
        <w:rPr>
          <w:rFonts w:eastAsia="Times New Roman" w:cstheme="minorHAnsi"/>
          <w:color w:val="000000"/>
          <w:sz w:val="24"/>
          <w:szCs w:val="24"/>
        </w:rPr>
      </w:pPr>
    </w:p>
    <w:p w14:paraId="72B5751D" w14:textId="77777777" w:rsidR="008C43CA" w:rsidRDefault="008C43CA">
      <w:pPr>
        <w:rPr>
          <w:rFonts w:cstheme="minorHAnsi"/>
          <w:b/>
          <w:sz w:val="24"/>
          <w:u w:val="single"/>
        </w:rPr>
      </w:pPr>
      <w:r>
        <w:rPr>
          <w:rFonts w:cstheme="minorHAnsi"/>
          <w:b/>
          <w:sz w:val="24"/>
          <w:u w:val="single"/>
        </w:rPr>
        <w:br w:type="page"/>
      </w:r>
    </w:p>
    <w:p w14:paraId="5FD6F062" w14:textId="66DE216E" w:rsidR="008E3D3E" w:rsidRDefault="008E3D3E" w:rsidP="00B514BA">
      <w:pPr>
        <w:jc w:val="center"/>
        <w:rPr>
          <w:rFonts w:cstheme="minorHAnsi"/>
          <w:b/>
          <w:sz w:val="24"/>
          <w:u w:val="single"/>
        </w:rPr>
      </w:pPr>
      <w:r w:rsidRPr="00B514BA">
        <w:rPr>
          <w:rFonts w:cstheme="minorHAnsi"/>
          <w:b/>
          <w:sz w:val="24"/>
          <w:u w:val="single"/>
        </w:rPr>
        <w:lastRenderedPageBreak/>
        <w:t>The Division of Blind Services</w:t>
      </w:r>
    </w:p>
    <w:p w14:paraId="53D0B9D0" w14:textId="77777777" w:rsidR="0060627C" w:rsidRPr="0060627C" w:rsidRDefault="0060627C" w:rsidP="00B514BA">
      <w:pPr>
        <w:jc w:val="center"/>
        <w:rPr>
          <w:rFonts w:ascii="Arial" w:hAnsi="Arial" w:cs="Arial"/>
          <w:color w:val="000000"/>
          <w:shd w:val="clear" w:color="auto" w:fill="EBE8DD"/>
        </w:rPr>
      </w:pPr>
      <w:r w:rsidRPr="0060627C">
        <w:rPr>
          <w:rFonts w:ascii="Arial" w:hAnsi="Arial" w:cs="Arial"/>
          <w:color w:val="000000"/>
          <w:shd w:val="clear" w:color="auto" w:fill="EBE8DD"/>
        </w:rPr>
        <w:t>The Florida Division of Blind Services helps blind and visually impaired individuals achieve their goals and live their lives with as much independence and self-direction as possible. </w:t>
      </w:r>
    </w:p>
    <w:p w14:paraId="09755514" w14:textId="77777777" w:rsidR="0060627C" w:rsidRPr="0060627C" w:rsidRDefault="0060627C" w:rsidP="0060627C">
      <w:pPr>
        <w:rPr>
          <w:rFonts w:ascii="Arial" w:hAnsi="Arial" w:cs="Arial"/>
          <w:color w:val="000000"/>
          <w:shd w:val="clear" w:color="auto" w:fill="EBE8DD"/>
        </w:rPr>
      </w:pPr>
      <w:r w:rsidRPr="0060627C">
        <w:rPr>
          <w:rFonts w:ascii="Arial" w:hAnsi="Arial" w:cs="Arial"/>
          <w:color w:val="000000"/>
          <w:shd w:val="clear" w:color="auto" w:fill="EBE8DD"/>
        </w:rPr>
        <w:t>Programs include:</w:t>
      </w:r>
    </w:p>
    <w:p w14:paraId="754DA50C"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Blind Babies Program</w:t>
      </w:r>
    </w:p>
    <w:p w14:paraId="3EC1B3D2"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Children’s Program</w:t>
      </w:r>
    </w:p>
    <w:p w14:paraId="281C5FE0"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Transition Services</w:t>
      </w:r>
    </w:p>
    <w:p w14:paraId="6396CD05"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Independent Living Program</w:t>
      </w:r>
    </w:p>
    <w:p w14:paraId="2B441EF2"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Vocational Rehabilitation Program</w:t>
      </w:r>
    </w:p>
    <w:p w14:paraId="6F63F37E"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Employer Services</w:t>
      </w:r>
    </w:p>
    <w:p w14:paraId="688110D9"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Business Enterprise Program</w:t>
      </w:r>
    </w:p>
    <w:p w14:paraId="3A703A36"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Rehabilitation Center for the Blind and Visually Impaired</w:t>
      </w:r>
    </w:p>
    <w:p w14:paraId="7E75FA3D" w14:textId="77777777" w:rsidR="0060627C" w:rsidRPr="0060627C" w:rsidRDefault="0060627C" w:rsidP="0060627C">
      <w:pPr>
        <w:pStyle w:val="ListParagraph"/>
        <w:numPr>
          <w:ilvl w:val="0"/>
          <w:numId w:val="37"/>
        </w:numPr>
        <w:rPr>
          <w:rFonts w:cstheme="minorHAnsi"/>
          <w:b/>
          <w:sz w:val="24"/>
          <w:u w:val="single"/>
        </w:rPr>
      </w:pPr>
      <w:r>
        <w:rPr>
          <w:rFonts w:cstheme="minorHAnsi"/>
          <w:sz w:val="24"/>
        </w:rPr>
        <w:t>Braille and Talking Library Books</w:t>
      </w:r>
    </w:p>
    <w:p w14:paraId="0F0DE116" w14:textId="77777777" w:rsidR="00B514BA" w:rsidRPr="0060627C" w:rsidRDefault="00723A80" w:rsidP="00B514BA">
      <w:pPr>
        <w:rPr>
          <w:rFonts w:cstheme="minorHAnsi"/>
          <w:sz w:val="24"/>
          <w:u w:val="single"/>
        </w:rPr>
      </w:pPr>
      <w:hyperlink r:id="rId56" w:history="1">
        <w:r w:rsidR="00B514BA" w:rsidRPr="0060627C">
          <w:rPr>
            <w:rStyle w:val="Hyperlink"/>
            <w:rFonts w:cstheme="minorHAnsi"/>
            <w:sz w:val="24"/>
          </w:rPr>
          <w:t>http://dbs.myflorida.com/</w:t>
        </w:r>
      </w:hyperlink>
      <w:r w:rsidR="00B514BA" w:rsidRPr="0060627C">
        <w:rPr>
          <w:rFonts w:cstheme="minorHAnsi"/>
          <w:sz w:val="24"/>
          <w:u w:val="single"/>
        </w:rPr>
        <w:t xml:space="preserve"> </w:t>
      </w:r>
    </w:p>
    <w:p w14:paraId="2280C443" w14:textId="77777777" w:rsidR="0060627C" w:rsidRPr="0060627C" w:rsidRDefault="0060627C" w:rsidP="0060627C">
      <w:pPr>
        <w:pStyle w:val="addr"/>
        <w:shd w:val="clear" w:color="auto" w:fill="EBE8DD"/>
        <w:spacing w:before="0" w:beforeAutospacing="0" w:after="0" w:afterAutospacing="0" w:line="288" w:lineRule="atLeast"/>
        <w:rPr>
          <w:rFonts w:asciiTheme="minorHAnsi" w:hAnsiTheme="minorHAnsi" w:cs="Arial"/>
          <w:i/>
          <w:iCs/>
          <w:color w:val="000000"/>
        </w:rPr>
      </w:pPr>
      <w:r w:rsidRPr="0060627C">
        <w:rPr>
          <w:rFonts w:asciiTheme="minorHAnsi" w:hAnsiTheme="minorHAnsi" w:cs="Arial"/>
          <w:b/>
          <w:iCs/>
          <w:color w:val="000000"/>
        </w:rPr>
        <w:t>Contact Information</w:t>
      </w:r>
      <w:r w:rsidRPr="0060627C">
        <w:rPr>
          <w:rFonts w:asciiTheme="minorHAnsi" w:hAnsiTheme="minorHAnsi" w:cs="Arial"/>
          <w:iCs/>
          <w:color w:val="000000"/>
        </w:rPr>
        <w:t xml:space="preserve"> </w:t>
      </w:r>
      <w:r w:rsidRPr="0060627C">
        <w:rPr>
          <w:rFonts w:asciiTheme="minorHAnsi" w:hAnsiTheme="minorHAnsi" w:cs="Arial"/>
          <w:i/>
          <w:iCs/>
          <w:color w:val="000000"/>
        </w:rPr>
        <w:br/>
        <w:t>1809 Art Museum Drive, Suite 201</w:t>
      </w:r>
      <w:r w:rsidRPr="0060627C">
        <w:rPr>
          <w:rFonts w:asciiTheme="minorHAnsi" w:hAnsiTheme="minorHAnsi" w:cs="Arial"/>
          <w:i/>
          <w:iCs/>
          <w:color w:val="000000"/>
        </w:rPr>
        <w:br/>
        <w:t>Jacksonville, FL 32207</w:t>
      </w:r>
    </w:p>
    <w:p w14:paraId="40F60BD1" w14:textId="77777777" w:rsidR="0060627C" w:rsidRPr="0060627C" w:rsidRDefault="0060627C" w:rsidP="0060627C">
      <w:pPr>
        <w:pStyle w:val="single"/>
        <w:shd w:val="clear" w:color="auto" w:fill="EBE8DD"/>
        <w:spacing w:before="0" w:beforeAutospacing="0" w:after="0" w:afterAutospacing="0" w:line="288" w:lineRule="atLeast"/>
        <w:rPr>
          <w:rFonts w:asciiTheme="minorHAnsi" w:hAnsiTheme="minorHAnsi" w:cs="Arial"/>
          <w:color w:val="000000"/>
        </w:rPr>
      </w:pPr>
      <w:r w:rsidRPr="0060627C">
        <w:rPr>
          <w:rFonts w:asciiTheme="minorHAnsi" w:hAnsiTheme="minorHAnsi" w:cs="Arial"/>
          <w:color w:val="000000"/>
        </w:rPr>
        <w:t>Main Number: (904) 348-2730</w:t>
      </w:r>
      <w:r w:rsidRPr="0060627C">
        <w:rPr>
          <w:rFonts w:asciiTheme="minorHAnsi" w:hAnsiTheme="minorHAnsi" w:cs="Arial"/>
          <w:color w:val="000000"/>
        </w:rPr>
        <w:br/>
        <w:t>Toll Free: (800) 226-6356</w:t>
      </w:r>
      <w:r w:rsidRPr="0060627C">
        <w:rPr>
          <w:rFonts w:asciiTheme="minorHAnsi" w:hAnsiTheme="minorHAnsi" w:cs="Arial"/>
          <w:color w:val="000000"/>
        </w:rPr>
        <w:br/>
        <w:t>Fax: (904) 348-2737</w:t>
      </w:r>
    </w:p>
    <w:p w14:paraId="3A3023B9" w14:textId="77777777" w:rsidR="0060627C" w:rsidRPr="0060627C" w:rsidRDefault="0060627C" w:rsidP="0060627C">
      <w:pPr>
        <w:pStyle w:val="NormalWeb"/>
        <w:shd w:val="clear" w:color="auto" w:fill="EBE8DD"/>
        <w:spacing w:before="0" w:beforeAutospacing="0" w:after="0" w:afterAutospacing="0" w:line="360" w:lineRule="atLeast"/>
        <w:rPr>
          <w:rFonts w:asciiTheme="minorHAnsi" w:hAnsiTheme="minorHAnsi" w:cs="Arial"/>
          <w:color w:val="000000"/>
        </w:rPr>
      </w:pPr>
      <w:r w:rsidRPr="0060627C">
        <w:rPr>
          <w:rFonts w:asciiTheme="minorHAnsi" w:hAnsiTheme="minorHAnsi" w:cs="Arial"/>
          <w:color w:val="000000"/>
        </w:rPr>
        <w:t>District Administrator: </w:t>
      </w:r>
      <w:hyperlink r:id="rId57" w:history="1">
        <w:r w:rsidRPr="0060627C">
          <w:rPr>
            <w:rStyle w:val="Hyperlink"/>
            <w:rFonts w:asciiTheme="minorHAnsi" w:hAnsiTheme="minorHAnsi" w:cs="Arial"/>
            <w:color w:val="1F1C99"/>
            <w:bdr w:val="none" w:sz="0" w:space="0" w:color="auto" w:frame="1"/>
          </w:rPr>
          <w:t>Daniel O'Connor</w:t>
        </w:r>
      </w:hyperlink>
      <w:r>
        <w:rPr>
          <w:rFonts w:asciiTheme="minorHAnsi" w:hAnsiTheme="minorHAnsi" w:cs="Arial"/>
          <w:color w:val="000000"/>
        </w:rPr>
        <w:t xml:space="preserve">, </w:t>
      </w:r>
      <w:r w:rsidRPr="0060627C">
        <w:rPr>
          <w:rFonts w:asciiTheme="minorHAnsi" w:hAnsiTheme="minorHAnsi" w:cs="Arial"/>
          <w:color w:val="000000"/>
        </w:rPr>
        <w:t>Daniel.O'Connor@dbs.fldoe.org</w:t>
      </w:r>
      <w:r>
        <w:rPr>
          <w:rFonts w:asciiTheme="minorHAnsi" w:hAnsiTheme="minorHAnsi" w:cs="Arial"/>
          <w:color w:val="000000"/>
        </w:rPr>
        <w:t xml:space="preserve"> </w:t>
      </w:r>
    </w:p>
    <w:p w14:paraId="63D73F08" w14:textId="77777777" w:rsidR="0060627C" w:rsidRPr="0060627C" w:rsidRDefault="0060627C" w:rsidP="0060627C">
      <w:pPr>
        <w:pStyle w:val="NormalWeb"/>
        <w:shd w:val="clear" w:color="auto" w:fill="EBE8DD"/>
        <w:spacing w:before="240" w:beforeAutospacing="0" w:after="240" w:afterAutospacing="0" w:line="360" w:lineRule="atLeast"/>
        <w:rPr>
          <w:rFonts w:asciiTheme="minorHAnsi" w:hAnsiTheme="minorHAnsi" w:cs="Arial"/>
          <w:color w:val="000000"/>
        </w:rPr>
      </w:pPr>
      <w:r w:rsidRPr="0060627C">
        <w:rPr>
          <w:rFonts w:asciiTheme="minorHAnsi" w:hAnsiTheme="minorHAnsi" w:cs="Arial"/>
          <w:color w:val="000000"/>
        </w:rPr>
        <w:t>Serves: Baker; Clay; Duval; Nassau; and St. John Counties.</w:t>
      </w:r>
    </w:p>
    <w:p w14:paraId="5399F30B" w14:textId="77777777" w:rsidR="0060627C" w:rsidRDefault="0060627C" w:rsidP="00B514BA">
      <w:pPr>
        <w:rPr>
          <w:rFonts w:cstheme="minorHAnsi"/>
          <w:sz w:val="24"/>
          <w:u w:val="single"/>
        </w:rPr>
      </w:pPr>
    </w:p>
    <w:p w14:paraId="540DBE5E" w14:textId="77777777" w:rsidR="0060627C" w:rsidRDefault="0060627C" w:rsidP="00B514BA">
      <w:pPr>
        <w:rPr>
          <w:rFonts w:cstheme="minorHAnsi"/>
          <w:sz w:val="24"/>
          <w:u w:val="single"/>
        </w:rPr>
      </w:pPr>
      <w:r w:rsidRPr="0060627C">
        <w:rPr>
          <w:rFonts w:cstheme="minorHAnsi"/>
          <w:sz w:val="24"/>
        </w:rPr>
        <w:t xml:space="preserve">Online Application for Services- </w:t>
      </w:r>
      <w:hyperlink r:id="rId58" w:history="1">
        <w:r w:rsidRPr="00CE46DF">
          <w:rPr>
            <w:rStyle w:val="Hyperlink"/>
            <w:rFonts w:cstheme="minorHAnsi"/>
            <w:sz w:val="24"/>
          </w:rPr>
          <w:t>https://aware.dbs.fldoe.org/ApplyForServices</w:t>
        </w:r>
      </w:hyperlink>
      <w:r>
        <w:rPr>
          <w:rFonts w:cstheme="minorHAnsi"/>
          <w:sz w:val="24"/>
          <w:u w:val="single"/>
        </w:rPr>
        <w:t xml:space="preserve"> </w:t>
      </w:r>
    </w:p>
    <w:p w14:paraId="2E4D0007" w14:textId="77777777" w:rsidR="0060627C" w:rsidRDefault="0060627C" w:rsidP="00B514BA">
      <w:pPr>
        <w:rPr>
          <w:rFonts w:cstheme="minorHAnsi"/>
          <w:sz w:val="24"/>
          <w:u w:val="single"/>
        </w:rPr>
      </w:pPr>
      <w:r w:rsidRPr="0060627C">
        <w:rPr>
          <w:rFonts w:cstheme="minorHAnsi"/>
          <w:sz w:val="24"/>
        </w:rPr>
        <w:t>PDF Application for Services-</w:t>
      </w:r>
      <w:r>
        <w:rPr>
          <w:rFonts w:cstheme="minorHAnsi"/>
          <w:sz w:val="24"/>
          <w:u w:val="single"/>
        </w:rPr>
        <w:t xml:space="preserve"> </w:t>
      </w:r>
      <w:hyperlink r:id="rId59" w:history="1">
        <w:r w:rsidRPr="00CE46DF">
          <w:rPr>
            <w:rStyle w:val="Hyperlink"/>
            <w:rFonts w:cstheme="minorHAnsi"/>
            <w:sz w:val="24"/>
          </w:rPr>
          <w:t>http://dbs.myflorida.com/Information/Apply/CS-001%20Application%20for%20Services%20(English).pdf</w:t>
        </w:r>
      </w:hyperlink>
      <w:r>
        <w:rPr>
          <w:rFonts w:cstheme="minorHAnsi"/>
          <w:sz w:val="24"/>
          <w:u w:val="single"/>
        </w:rPr>
        <w:t xml:space="preserve"> </w:t>
      </w:r>
    </w:p>
    <w:p w14:paraId="5B06EB40" w14:textId="77777777" w:rsidR="004D7FA0" w:rsidRDefault="004D7FA0" w:rsidP="00B514BA">
      <w:pPr>
        <w:rPr>
          <w:rFonts w:cstheme="minorHAnsi"/>
          <w:sz w:val="24"/>
          <w:u w:val="single"/>
        </w:rPr>
      </w:pPr>
    </w:p>
    <w:p w14:paraId="337BE6DE" w14:textId="77777777" w:rsidR="004D7FA0" w:rsidRDefault="004D7FA0" w:rsidP="00B514BA">
      <w:pPr>
        <w:rPr>
          <w:rFonts w:cstheme="minorHAnsi"/>
          <w:sz w:val="24"/>
          <w:u w:val="single"/>
        </w:rPr>
      </w:pPr>
    </w:p>
    <w:p w14:paraId="3354ACB7" w14:textId="77777777" w:rsidR="004D7FA0" w:rsidRDefault="004D7FA0" w:rsidP="00B514BA">
      <w:pPr>
        <w:rPr>
          <w:rFonts w:cstheme="minorHAnsi"/>
          <w:sz w:val="24"/>
          <w:u w:val="single"/>
        </w:rPr>
      </w:pPr>
    </w:p>
    <w:p w14:paraId="5272A8B1" w14:textId="77777777" w:rsidR="004D7FA0" w:rsidRDefault="004D7FA0" w:rsidP="00B514BA">
      <w:pPr>
        <w:rPr>
          <w:rFonts w:cstheme="minorHAnsi"/>
          <w:sz w:val="24"/>
          <w:u w:val="single"/>
        </w:rPr>
      </w:pPr>
    </w:p>
    <w:p w14:paraId="13BE81B2" w14:textId="77777777" w:rsidR="004D7FA0" w:rsidRDefault="004D7FA0" w:rsidP="00B514BA">
      <w:pPr>
        <w:rPr>
          <w:rFonts w:cstheme="minorHAnsi"/>
          <w:sz w:val="24"/>
          <w:u w:val="single"/>
        </w:rPr>
      </w:pPr>
    </w:p>
    <w:p w14:paraId="0E8232A7" w14:textId="77777777" w:rsidR="004D7FA0" w:rsidRDefault="004D7FA0" w:rsidP="00B514BA">
      <w:pPr>
        <w:rPr>
          <w:rFonts w:cstheme="minorHAnsi"/>
          <w:sz w:val="24"/>
          <w:u w:val="single"/>
        </w:rPr>
      </w:pPr>
    </w:p>
    <w:p w14:paraId="33DDF1DB" w14:textId="77777777" w:rsidR="004D7FA0" w:rsidRDefault="004D7FA0" w:rsidP="00B514BA">
      <w:pPr>
        <w:rPr>
          <w:rFonts w:cstheme="minorHAnsi"/>
          <w:sz w:val="24"/>
          <w:u w:val="single"/>
        </w:rPr>
      </w:pPr>
    </w:p>
    <w:sectPr w:rsidR="004D7FA0" w:rsidSect="00843AB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DD324" w14:textId="77777777" w:rsidR="00723A80" w:rsidRDefault="00723A80" w:rsidP="00652E40">
      <w:pPr>
        <w:spacing w:after="0" w:line="240" w:lineRule="auto"/>
      </w:pPr>
      <w:r>
        <w:separator/>
      </w:r>
    </w:p>
  </w:endnote>
  <w:endnote w:type="continuationSeparator" w:id="0">
    <w:p w14:paraId="4F99CE1B" w14:textId="77777777" w:rsidR="00723A80" w:rsidRDefault="00723A80" w:rsidP="0065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BE292" w14:textId="42C19DCD" w:rsidR="00652E40" w:rsidRDefault="00C455CE" w:rsidP="00C455CE">
    <w:pPr>
      <w:pStyle w:val="Footer"/>
      <w:tabs>
        <w:tab w:val="clear" w:pos="4680"/>
        <w:tab w:val="center" w:pos="4320"/>
      </w:tabs>
    </w:pPr>
    <w:r>
      <w:tab/>
    </w:r>
    <w:r>
      <w:fldChar w:fldCharType="begin"/>
    </w:r>
    <w:r>
      <w:instrText xml:space="preserve"> PAGE   \* MERGEFORMAT </w:instrText>
    </w:r>
    <w:r>
      <w:fldChar w:fldCharType="separate"/>
    </w:r>
    <w:r>
      <w:rPr>
        <w:noProof/>
      </w:rPr>
      <w:t>1</w:t>
    </w:r>
    <w:r>
      <w:rPr>
        <w:noProof/>
      </w:rPr>
      <w:fldChar w:fldCharType="end"/>
    </w:r>
    <w:r w:rsidR="00652E40">
      <w:tab/>
      <w:t>Revised 9/15/2021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E09EF" w14:textId="77777777" w:rsidR="00723A80" w:rsidRDefault="00723A80" w:rsidP="00652E40">
      <w:pPr>
        <w:spacing w:after="0" w:line="240" w:lineRule="auto"/>
      </w:pPr>
      <w:r>
        <w:separator/>
      </w:r>
    </w:p>
  </w:footnote>
  <w:footnote w:type="continuationSeparator" w:id="0">
    <w:p w14:paraId="28825E85" w14:textId="77777777" w:rsidR="00723A80" w:rsidRDefault="00723A80" w:rsidP="00652E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4782"/>
    <w:multiLevelType w:val="hybridMultilevel"/>
    <w:tmpl w:val="FB92B01C"/>
    <w:lvl w:ilvl="0" w:tplc="EF206480">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D469C"/>
    <w:multiLevelType w:val="multilevel"/>
    <w:tmpl w:val="0B7613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16A20"/>
    <w:multiLevelType w:val="multilevel"/>
    <w:tmpl w:val="5D9E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93306"/>
    <w:multiLevelType w:val="hybridMultilevel"/>
    <w:tmpl w:val="13CA85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C4813"/>
    <w:multiLevelType w:val="multilevel"/>
    <w:tmpl w:val="7AB2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2D5F02"/>
    <w:multiLevelType w:val="multilevel"/>
    <w:tmpl w:val="582C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000EF8"/>
    <w:multiLevelType w:val="multilevel"/>
    <w:tmpl w:val="FF74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F189E"/>
    <w:multiLevelType w:val="hybridMultilevel"/>
    <w:tmpl w:val="DA6CFFB2"/>
    <w:lvl w:ilvl="0" w:tplc="EF206480">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437FE5"/>
    <w:multiLevelType w:val="hybridMultilevel"/>
    <w:tmpl w:val="A74E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66FFF"/>
    <w:multiLevelType w:val="multilevel"/>
    <w:tmpl w:val="A732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203F4F"/>
    <w:multiLevelType w:val="hybridMultilevel"/>
    <w:tmpl w:val="18DC29F0"/>
    <w:lvl w:ilvl="0" w:tplc="D90AD8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147BF"/>
    <w:multiLevelType w:val="hybridMultilevel"/>
    <w:tmpl w:val="6A8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832E2"/>
    <w:multiLevelType w:val="hybridMultilevel"/>
    <w:tmpl w:val="70004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A3624D"/>
    <w:multiLevelType w:val="multilevel"/>
    <w:tmpl w:val="C546A8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81313"/>
    <w:multiLevelType w:val="hybridMultilevel"/>
    <w:tmpl w:val="872410CC"/>
    <w:lvl w:ilvl="0" w:tplc="D1846BD6">
      <w:numFmt w:val="bullet"/>
      <w:lvlText w:val="•"/>
      <w:lvlJc w:val="left"/>
      <w:pPr>
        <w:ind w:left="0" w:firstLine="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216C1"/>
    <w:multiLevelType w:val="hybridMultilevel"/>
    <w:tmpl w:val="6364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22EFA"/>
    <w:multiLevelType w:val="multilevel"/>
    <w:tmpl w:val="C9B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0B2DBB"/>
    <w:multiLevelType w:val="hybridMultilevel"/>
    <w:tmpl w:val="198A3070"/>
    <w:lvl w:ilvl="0" w:tplc="BC5A566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650BB5"/>
    <w:multiLevelType w:val="multilevel"/>
    <w:tmpl w:val="A0963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EC4A14"/>
    <w:multiLevelType w:val="hybridMultilevel"/>
    <w:tmpl w:val="5DB8F5D2"/>
    <w:lvl w:ilvl="0" w:tplc="C9A8AFEC">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44893"/>
    <w:multiLevelType w:val="multilevel"/>
    <w:tmpl w:val="D86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694C1E"/>
    <w:multiLevelType w:val="multilevel"/>
    <w:tmpl w:val="E08C0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9C4114"/>
    <w:multiLevelType w:val="hybridMultilevel"/>
    <w:tmpl w:val="A44CA0FE"/>
    <w:lvl w:ilvl="0" w:tplc="D90AD8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054AB0"/>
    <w:multiLevelType w:val="hybridMultilevel"/>
    <w:tmpl w:val="FCC4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401D6"/>
    <w:multiLevelType w:val="multilevel"/>
    <w:tmpl w:val="4756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39428E"/>
    <w:multiLevelType w:val="hybridMultilevel"/>
    <w:tmpl w:val="06207190"/>
    <w:lvl w:ilvl="0" w:tplc="02D60A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635596"/>
    <w:multiLevelType w:val="hybridMultilevel"/>
    <w:tmpl w:val="543E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33DEC"/>
    <w:multiLevelType w:val="hybridMultilevel"/>
    <w:tmpl w:val="82AEC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C551271"/>
    <w:multiLevelType w:val="hybridMultilevel"/>
    <w:tmpl w:val="8162F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A41D99"/>
    <w:multiLevelType w:val="hybridMultilevel"/>
    <w:tmpl w:val="640E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6E35FE"/>
    <w:multiLevelType w:val="hybridMultilevel"/>
    <w:tmpl w:val="FEE2EB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13119"/>
    <w:multiLevelType w:val="hybridMultilevel"/>
    <w:tmpl w:val="97FE9A02"/>
    <w:lvl w:ilvl="0" w:tplc="2EF0046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94351"/>
    <w:multiLevelType w:val="multilevel"/>
    <w:tmpl w:val="7BB8E2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947773"/>
    <w:multiLevelType w:val="multilevel"/>
    <w:tmpl w:val="985C7A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1D4B33"/>
    <w:multiLevelType w:val="hybridMultilevel"/>
    <w:tmpl w:val="3FE8201A"/>
    <w:lvl w:ilvl="0" w:tplc="D90AD8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A514E"/>
    <w:multiLevelType w:val="hybridMultilevel"/>
    <w:tmpl w:val="D0FCDD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14F5E2B"/>
    <w:multiLevelType w:val="multilevel"/>
    <w:tmpl w:val="D9926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DA6DB3"/>
    <w:multiLevelType w:val="hybridMultilevel"/>
    <w:tmpl w:val="8C1C89F8"/>
    <w:lvl w:ilvl="0" w:tplc="D90AD8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35595"/>
    <w:multiLevelType w:val="hybridMultilevel"/>
    <w:tmpl w:val="FDEE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4B559F"/>
    <w:multiLevelType w:val="multilevel"/>
    <w:tmpl w:val="FFF4C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9303B2"/>
    <w:multiLevelType w:val="hybridMultilevel"/>
    <w:tmpl w:val="CA4424B4"/>
    <w:lvl w:ilvl="0" w:tplc="EF206480">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4063ED"/>
    <w:multiLevelType w:val="multilevel"/>
    <w:tmpl w:val="AD3C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033BAE"/>
    <w:multiLevelType w:val="hybridMultilevel"/>
    <w:tmpl w:val="814C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1"/>
  </w:num>
  <w:num w:numId="3">
    <w:abstractNumId w:val="29"/>
  </w:num>
  <w:num w:numId="4">
    <w:abstractNumId w:val="8"/>
  </w:num>
  <w:num w:numId="5">
    <w:abstractNumId w:val="3"/>
  </w:num>
  <w:num w:numId="6">
    <w:abstractNumId w:val="9"/>
  </w:num>
  <w:num w:numId="7">
    <w:abstractNumId w:val="1"/>
  </w:num>
  <w:num w:numId="8">
    <w:abstractNumId w:val="4"/>
  </w:num>
  <w:num w:numId="9">
    <w:abstractNumId w:val="24"/>
  </w:num>
  <w:num w:numId="10">
    <w:abstractNumId w:val="16"/>
  </w:num>
  <w:num w:numId="11">
    <w:abstractNumId w:val="6"/>
  </w:num>
  <w:num w:numId="12">
    <w:abstractNumId w:val="2"/>
  </w:num>
  <w:num w:numId="13">
    <w:abstractNumId w:val="41"/>
  </w:num>
  <w:num w:numId="14">
    <w:abstractNumId w:val="23"/>
  </w:num>
  <w:num w:numId="15">
    <w:abstractNumId w:val="13"/>
  </w:num>
  <w:num w:numId="16">
    <w:abstractNumId w:val="38"/>
  </w:num>
  <w:num w:numId="17">
    <w:abstractNumId w:val="32"/>
  </w:num>
  <w:num w:numId="18">
    <w:abstractNumId w:val="39"/>
  </w:num>
  <w:num w:numId="19">
    <w:abstractNumId w:val="33"/>
  </w:num>
  <w:num w:numId="20">
    <w:abstractNumId w:val="27"/>
  </w:num>
  <w:num w:numId="21">
    <w:abstractNumId w:val="28"/>
  </w:num>
  <w:num w:numId="22">
    <w:abstractNumId w:val="15"/>
  </w:num>
  <w:num w:numId="23">
    <w:abstractNumId w:val="35"/>
  </w:num>
  <w:num w:numId="24">
    <w:abstractNumId w:val="26"/>
  </w:num>
  <w:num w:numId="25">
    <w:abstractNumId w:val="7"/>
  </w:num>
  <w:num w:numId="26">
    <w:abstractNumId w:val="40"/>
  </w:num>
  <w:num w:numId="27">
    <w:abstractNumId w:val="14"/>
  </w:num>
  <w:num w:numId="28">
    <w:abstractNumId w:val="0"/>
  </w:num>
  <w:num w:numId="29">
    <w:abstractNumId w:val="17"/>
  </w:num>
  <w:num w:numId="30">
    <w:abstractNumId w:val="19"/>
  </w:num>
  <w:num w:numId="31">
    <w:abstractNumId w:val="25"/>
  </w:num>
  <w:num w:numId="32">
    <w:abstractNumId w:val="31"/>
  </w:num>
  <w:num w:numId="33">
    <w:abstractNumId w:val="22"/>
  </w:num>
  <w:num w:numId="34">
    <w:abstractNumId w:val="20"/>
  </w:num>
  <w:num w:numId="35">
    <w:abstractNumId w:val="18"/>
  </w:num>
  <w:num w:numId="36">
    <w:abstractNumId w:val="5"/>
  </w:num>
  <w:num w:numId="37">
    <w:abstractNumId w:val="37"/>
  </w:num>
  <w:num w:numId="38">
    <w:abstractNumId w:val="21"/>
  </w:num>
  <w:num w:numId="39">
    <w:abstractNumId w:val="36"/>
  </w:num>
  <w:num w:numId="40">
    <w:abstractNumId w:val="12"/>
  </w:num>
  <w:num w:numId="41">
    <w:abstractNumId w:val="10"/>
  </w:num>
  <w:num w:numId="42">
    <w:abstractNumId w:val="34"/>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38B"/>
    <w:rsid w:val="00020D7E"/>
    <w:rsid w:val="00021AA8"/>
    <w:rsid w:val="000C5AB0"/>
    <w:rsid w:val="00135AB9"/>
    <w:rsid w:val="00157116"/>
    <w:rsid w:val="00182083"/>
    <w:rsid w:val="001B26EC"/>
    <w:rsid w:val="001D2C34"/>
    <w:rsid w:val="002959C9"/>
    <w:rsid w:val="003610BF"/>
    <w:rsid w:val="003E07C3"/>
    <w:rsid w:val="003E16CB"/>
    <w:rsid w:val="004313EE"/>
    <w:rsid w:val="00433DAB"/>
    <w:rsid w:val="004346E9"/>
    <w:rsid w:val="004D7FA0"/>
    <w:rsid w:val="004F0F8F"/>
    <w:rsid w:val="00534427"/>
    <w:rsid w:val="005548E4"/>
    <w:rsid w:val="005665D5"/>
    <w:rsid w:val="00590989"/>
    <w:rsid w:val="00602975"/>
    <w:rsid w:val="0060627C"/>
    <w:rsid w:val="00652E40"/>
    <w:rsid w:val="006B136B"/>
    <w:rsid w:val="006B4D4A"/>
    <w:rsid w:val="00723A80"/>
    <w:rsid w:val="00733282"/>
    <w:rsid w:val="00762243"/>
    <w:rsid w:val="007B238B"/>
    <w:rsid w:val="007F7EF8"/>
    <w:rsid w:val="00843ABB"/>
    <w:rsid w:val="00861A8A"/>
    <w:rsid w:val="008A4E64"/>
    <w:rsid w:val="008C43CA"/>
    <w:rsid w:val="008E3D3E"/>
    <w:rsid w:val="00954850"/>
    <w:rsid w:val="009D59D1"/>
    <w:rsid w:val="009E0984"/>
    <w:rsid w:val="00A015D7"/>
    <w:rsid w:val="00AA283D"/>
    <w:rsid w:val="00AE28ED"/>
    <w:rsid w:val="00B514BA"/>
    <w:rsid w:val="00BA2CB5"/>
    <w:rsid w:val="00C17261"/>
    <w:rsid w:val="00C455CE"/>
    <w:rsid w:val="00CD256A"/>
    <w:rsid w:val="00CE34B0"/>
    <w:rsid w:val="00CE784E"/>
    <w:rsid w:val="00D35CCC"/>
    <w:rsid w:val="00D8568D"/>
    <w:rsid w:val="00DB4A71"/>
    <w:rsid w:val="00E45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5FBA0"/>
  <w15:chartTrackingRefBased/>
  <w15:docId w15:val="{C8F66666-8AA4-4EA2-A53A-EAE99F75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83D"/>
  </w:style>
  <w:style w:type="paragraph" w:styleId="Heading2">
    <w:name w:val="heading 2"/>
    <w:basedOn w:val="Normal"/>
    <w:next w:val="Normal"/>
    <w:link w:val="Heading2Char"/>
    <w:uiPriority w:val="9"/>
    <w:semiHidden/>
    <w:unhideWhenUsed/>
    <w:qFormat/>
    <w:rsid w:val="001571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35C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45A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38B"/>
    <w:pPr>
      <w:ind w:left="720"/>
      <w:contextualSpacing/>
    </w:pPr>
  </w:style>
  <w:style w:type="paragraph" w:styleId="BalloonText">
    <w:name w:val="Balloon Text"/>
    <w:basedOn w:val="Normal"/>
    <w:link w:val="BalloonTextChar"/>
    <w:uiPriority w:val="99"/>
    <w:semiHidden/>
    <w:unhideWhenUsed/>
    <w:rsid w:val="006B4D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D4A"/>
    <w:rPr>
      <w:rFonts w:ascii="Segoe UI" w:hAnsi="Segoe UI" w:cs="Segoe UI"/>
      <w:sz w:val="18"/>
      <w:szCs w:val="18"/>
    </w:rPr>
  </w:style>
  <w:style w:type="character" w:styleId="Hyperlink">
    <w:name w:val="Hyperlink"/>
    <w:basedOn w:val="DefaultParagraphFont"/>
    <w:uiPriority w:val="99"/>
    <w:unhideWhenUsed/>
    <w:rsid w:val="006B4D4A"/>
    <w:rPr>
      <w:color w:val="0563C1"/>
      <w:u w:val="single"/>
    </w:rPr>
  </w:style>
  <w:style w:type="character" w:styleId="UnresolvedMention">
    <w:name w:val="Unresolved Mention"/>
    <w:basedOn w:val="DefaultParagraphFont"/>
    <w:uiPriority w:val="99"/>
    <w:semiHidden/>
    <w:unhideWhenUsed/>
    <w:rsid w:val="006B4D4A"/>
    <w:rPr>
      <w:color w:val="605E5C"/>
      <w:shd w:val="clear" w:color="auto" w:fill="E1DFDD"/>
    </w:rPr>
  </w:style>
  <w:style w:type="character" w:styleId="FollowedHyperlink">
    <w:name w:val="FollowedHyperlink"/>
    <w:basedOn w:val="DefaultParagraphFont"/>
    <w:uiPriority w:val="99"/>
    <w:semiHidden/>
    <w:unhideWhenUsed/>
    <w:rsid w:val="00135AB9"/>
    <w:rPr>
      <w:color w:val="954F72" w:themeColor="followedHyperlink"/>
      <w:u w:val="single"/>
    </w:rPr>
  </w:style>
  <w:style w:type="character" w:styleId="Strong">
    <w:name w:val="Strong"/>
    <w:basedOn w:val="DefaultParagraphFont"/>
    <w:uiPriority w:val="22"/>
    <w:qFormat/>
    <w:rsid w:val="00135AB9"/>
    <w:rPr>
      <w:b/>
      <w:bCs/>
    </w:rPr>
  </w:style>
  <w:style w:type="character" w:customStyle="1" w:styleId="Heading3Char">
    <w:name w:val="Heading 3 Char"/>
    <w:basedOn w:val="DefaultParagraphFont"/>
    <w:link w:val="Heading3"/>
    <w:uiPriority w:val="9"/>
    <w:rsid w:val="00D35CCC"/>
    <w:rPr>
      <w:rFonts w:ascii="Times New Roman" w:eastAsia="Times New Roman" w:hAnsi="Times New Roman" w:cs="Times New Roman"/>
      <w:b/>
      <w:bCs/>
      <w:sz w:val="27"/>
      <w:szCs w:val="27"/>
    </w:rPr>
  </w:style>
  <w:style w:type="paragraph" w:styleId="NormalWeb">
    <w:name w:val="Normal (Web)"/>
    <w:basedOn w:val="Normal"/>
    <w:uiPriority w:val="99"/>
    <w:unhideWhenUsed/>
    <w:rsid w:val="00D35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45A98"/>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15711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9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
    <w:name w:val="addr"/>
    <w:basedOn w:val="Normal"/>
    <w:rsid w:val="00606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
    <w:name w:val="single"/>
    <w:basedOn w:val="Normal"/>
    <w:rsid w:val="0060627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52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E40"/>
  </w:style>
  <w:style w:type="paragraph" w:styleId="Footer">
    <w:name w:val="footer"/>
    <w:basedOn w:val="Normal"/>
    <w:link w:val="FooterChar"/>
    <w:uiPriority w:val="99"/>
    <w:unhideWhenUsed/>
    <w:rsid w:val="00652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06222">
      <w:bodyDiv w:val="1"/>
      <w:marLeft w:val="0"/>
      <w:marRight w:val="0"/>
      <w:marTop w:val="0"/>
      <w:marBottom w:val="0"/>
      <w:divBdr>
        <w:top w:val="none" w:sz="0" w:space="0" w:color="auto"/>
        <w:left w:val="none" w:sz="0" w:space="0" w:color="auto"/>
        <w:bottom w:val="none" w:sz="0" w:space="0" w:color="auto"/>
        <w:right w:val="none" w:sz="0" w:space="0" w:color="auto"/>
      </w:divBdr>
    </w:div>
    <w:div w:id="632442190">
      <w:bodyDiv w:val="1"/>
      <w:marLeft w:val="0"/>
      <w:marRight w:val="0"/>
      <w:marTop w:val="0"/>
      <w:marBottom w:val="0"/>
      <w:divBdr>
        <w:top w:val="none" w:sz="0" w:space="0" w:color="auto"/>
        <w:left w:val="none" w:sz="0" w:space="0" w:color="auto"/>
        <w:bottom w:val="none" w:sz="0" w:space="0" w:color="auto"/>
        <w:right w:val="none" w:sz="0" w:space="0" w:color="auto"/>
      </w:divBdr>
    </w:div>
    <w:div w:id="686100360">
      <w:bodyDiv w:val="1"/>
      <w:marLeft w:val="0"/>
      <w:marRight w:val="0"/>
      <w:marTop w:val="0"/>
      <w:marBottom w:val="0"/>
      <w:divBdr>
        <w:top w:val="none" w:sz="0" w:space="0" w:color="auto"/>
        <w:left w:val="none" w:sz="0" w:space="0" w:color="auto"/>
        <w:bottom w:val="none" w:sz="0" w:space="0" w:color="auto"/>
        <w:right w:val="none" w:sz="0" w:space="0" w:color="auto"/>
      </w:divBdr>
    </w:div>
    <w:div w:id="889652060">
      <w:bodyDiv w:val="1"/>
      <w:marLeft w:val="0"/>
      <w:marRight w:val="0"/>
      <w:marTop w:val="0"/>
      <w:marBottom w:val="0"/>
      <w:divBdr>
        <w:top w:val="none" w:sz="0" w:space="0" w:color="auto"/>
        <w:left w:val="none" w:sz="0" w:space="0" w:color="auto"/>
        <w:bottom w:val="none" w:sz="0" w:space="0" w:color="auto"/>
        <w:right w:val="none" w:sz="0" w:space="0" w:color="auto"/>
      </w:divBdr>
    </w:div>
    <w:div w:id="969359386">
      <w:bodyDiv w:val="1"/>
      <w:marLeft w:val="0"/>
      <w:marRight w:val="0"/>
      <w:marTop w:val="0"/>
      <w:marBottom w:val="0"/>
      <w:divBdr>
        <w:top w:val="none" w:sz="0" w:space="0" w:color="auto"/>
        <w:left w:val="none" w:sz="0" w:space="0" w:color="auto"/>
        <w:bottom w:val="none" w:sz="0" w:space="0" w:color="auto"/>
        <w:right w:val="none" w:sz="0" w:space="0" w:color="auto"/>
      </w:divBdr>
    </w:div>
    <w:div w:id="1033264988">
      <w:bodyDiv w:val="1"/>
      <w:marLeft w:val="0"/>
      <w:marRight w:val="0"/>
      <w:marTop w:val="0"/>
      <w:marBottom w:val="0"/>
      <w:divBdr>
        <w:top w:val="none" w:sz="0" w:space="0" w:color="auto"/>
        <w:left w:val="none" w:sz="0" w:space="0" w:color="auto"/>
        <w:bottom w:val="none" w:sz="0" w:space="0" w:color="auto"/>
        <w:right w:val="none" w:sz="0" w:space="0" w:color="auto"/>
      </w:divBdr>
    </w:div>
    <w:div w:id="1062370082">
      <w:bodyDiv w:val="1"/>
      <w:marLeft w:val="0"/>
      <w:marRight w:val="0"/>
      <w:marTop w:val="0"/>
      <w:marBottom w:val="0"/>
      <w:divBdr>
        <w:top w:val="none" w:sz="0" w:space="0" w:color="auto"/>
        <w:left w:val="none" w:sz="0" w:space="0" w:color="auto"/>
        <w:bottom w:val="none" w:sz="0" w:space="0" w:color="auto"/>
        <w:right w:val="none" w:sz="0" w:space="0" w:color="auto"/>
      </w:divBdr>
      <w:divsChild>
        <w:div w:id="1556157499">
          <w:marLeft w:val="0"/>
          <w:marRight w:val="0"/>
          <w:marTop w:val="0"/>
          <w:marBottom w:val="300"/>
          <w:divBdr>
            <w:top w:val="none" w:sz="0" w:space="0" w:color="auto"/>
            <w:left w:val="none" w:sz="0" w:space="0" w:color="auto"/>
            <w:bottom w:val="none" w:sz="0" w:space="0" w:color="auto"/>
            <w:right w:val="none" w:sz="0" w:space="0" w:color="auto"/>
          </w:divBdr>
          <w:divsChild>
            <w:div w:id="518813016">
              <w:marLeft w:val="0"/>
              <w:marRight w:val="0"/>
              <w:marTop w:val="0"/>
              <w:marBottom w:val="0"/>
              <w:divBdr>
                <w:top w:val="none" w:sz="0" w:space="0" w:color="auto"/>
                <w:left w:val="none" w:sz="0" w:space="0" w:color="auto"/>
                <w:bottom w:val="none" w:sz="0" w:space="0" w:color="auto"/>
                <w:right w:val="none" w:sz="0" w:space="0" w:color="auto"/>
              </w:divBdr>
            </w:div>
          </w:divsChild>
        </w:div>
        <w:div w:id="1106075609">
          <w:marLeft w:val="0"/>
          <w:marRight w:val="0"/>
          <w:marTop w:val="0"/>
          <w:marBottom w:val="0"/>
          <w:divBdr>
            <w:top w:val="none" w:sz="0" w:space="0" w:color="auto"/>
            <w:left w:val="none" w:sz="0" w:space="0" w:color="auto"/>
            <w:bottom w:val="none" w:sz="0" w:space="0" w:color="auto"/>
            <w:right w:val="none" w:sz="0" w:space="0" w:color="auto"/>
          </w:divBdr>
          <w:divsChild>
            <w:div w:id="2099136742">
              <w:marLeft w:val="0"/>
              <w:marRight w:val="0"/>
              <w:marTop w:val="0"/>
              <w:marBottom w:val="0"/>
              <w:divBdr>
                <w:top w:val="none" w:sz="0" w:space="0" w:color="auto"/>
                <w:left w:val="none" w:sz="0" w:space="0" w:color="auto"/>
                <w:bottom w:val="none" w:sz="0" w:space="0" w:color="auto"/>
                <w:right w:val="none" w:sz="0" w:space="0" w:color="auto"/>
              </w:divBdr>
              <w:divsChild>
                <w:div w:id="3797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372">
      <w:bodyDiv w:val="1"/>
      <w:marLeft w:val="0"/>
      <w:marRight w:val="0"/>
      <w:marTop w:val="0"/>
      <w:marBottom w:val="0"/>
      <w:divBdr>
        <w:top w:val="none" w:sz="0" w:space="0" w:color="auto"/>
        <w:left w:val="none" w:sz="0" w:space="0" w:color="auto"/>
        <w:bottom w:val="none" w:sz="0" w:space="0" w:color="auto"/>
        <w:right w:val="none" w:sz="0" w:space="0" w:color="auto"/>
      </w:divBdr>
    </w:div>
    <w:div w:id="1178618911">
      <w:bodyDiv w:val="1"/>
      <w:marLeft w:val="0"/>
      <w:marRight w:val="0"/>
      <w:marTop w:val="0"/>
      <w:marBottom w:val="0"/>
      <w:divBdr>
        <w:top w:val="none" w:sz="0" w:space="0" w:color="auto"/>
        <w:left w:val="none" w:sz="0" w:space="0" w:color="auto"/>
        <w:bottom w:val="none" w:sz="0" w:space="0" w:color="auto"/>
        <w:right w:val="none" w:sz="0" w:space="0" w:color="auto"/>
      </w:divBdr>
    </w:div>
    <w:div w:id="1197935072">
      <w:bodyDiv w:val="1"/>
      <w:marLeft w:val="0"/>
      <w:marRight w:val="0"/>
      <w:marTop w:val="0"/>
      <w:marBottom w:val="0"/>
      <w:divBdr>
        <w:top w:val="none" w:sz="0" w:space="0" w:color="auto"/>
        <w:left w:val="none" w:sz="0" w:space="0" w:color="auto"/>
        <w:bottom w:val="none" w:sz="0" w:space="0" w:color="auto"/>
        <w:right w:val="none" w:sz="0" w:space="0" w:color="auto"/>
      </w:divBdr>
    </w:div>
    <w:div w:id="1267999367">
      <w:bodyDiv w:val="1"/>
      <w:marLeft w:val="0"/>
      <w:marRight w:val="0"/>
      <w:marTop w:val="0"/>
      <w:marBottom w:val="0"/>
      <w:divBdr>
        <w:top w:val="none" w:sz="0" w:space="0" w:color="auto"/>
        <w:left w:val="none" w:sz="0" w:space="0" w:color="auto"/>
        <w:bottom w:val="none" w:sz="0" w:space="0" w:color="auto"/>
        <w:right w:val="none" w:sz="0" w:space="0" w:color="auto"/>
      </w:divBdr>
    </w:div>
    <w:div w:id="1278441533">
      <w:bodyDiv w:val="1"/>
      <w:marLeft w:val="0"/>
      <w:marRight w:val="0"/>
      <w:marTop w:val="0"/>
      <w:marBottom w:val="0"/>
      <w:divBdr>
        <w:top w:val="none" w:sz="0" w:space="0" w:color="auto"/>
        <w:left w:val="none" w:sz="0" w:space="0" w:color="auto"/>
        <w:bottom w:val="none" w:sz="0" w:space="0" w:color="auto"/>
        <w:right w:val="none" w:sz="0" w:space="0" w:color="auto"/>
      </w:divBdr>
      <w:divsChild>
        <w:div w:id="758529749">
          <w:marLeft w:val="0"/>
          <w:marRight w:val="0"/>
          <w:marTop w:val="0"/>
          <w:marBottom w:val="300"/>
          <w:divBdr>
            <w:top w:val="none" w:sz="0" w:space="0" w:color="auto"/>
            <w:left w:val="none" w:sz="0" w:space="0" w:color="auto"/>
            <w:bottom w:val="none" w:sz="0" w:space="0" w:color="auto"/>
            <w:right w:val="none" w:sz="0" w:space="0" w:color="auto"/>
          </w:divBdr>
          <w:divsChild>
            <w:div w:id="255409274">
              <w:marLeft w:val="0"/>
              <w:marRight w:val="0"/>
              <w:marTop w:val="0"/>
              <w:marBottom w:val="0"/>
              <w:divBdr>
                <w:top w:val="none" w:sz="0" w:space="0" w:color="auto"/>
                <w:left w:val="none" w:sz="0" w:space="0" w:color="auto"/>
                <w:bottom w:val="none" w:sz="0" w:space="0" w:color="auto"/>
                <w:right w:val="none" w:sz="0" w:space="0" w:color="auto"/>
              </w:divBdr>
            </w:div>
          </w:divsChild>
        </w:div>
        <w:div w:id="405567027">
          <w:marLeft w:val="0"/>
          <w:marRight w:val="0"/>
          <w:marTop w:val="0"/>
          <w:marBottom w:val="300"/>
          <w:divBdr>
            <w:top w:val="none" w:sz="0" w:space="0" w:color="auto"/>
            <w:left w:val="none" w:sz="0" w:space="0" w:color="auto"/>
            <w:bottom w:val="none" w:sz="0" w:space="0" w:color="auto"/>
            <w:right w:val="none" w:sz="0" w:space="0" w:color="auto"/>
          </w:divBdr>
          <w:divsChild>
            <w:div w:id="231964591">
              <w:marLeft w:val="0"/>
              <w:marRight w:val="0"/>
              <w:marTop w:val="0"/>
              <w:marBottom w:val="0"/>
              <w:divBdr>
                <w:top w:val="none" w:sz="0" w:space="0" w:color="auto"/>
                <w:left w:val="none" w:sz="0" w:space="0" w:color="auto"/>
                <w:bottom w:val="none" w:sz="0" w:space="0" w:color="auto"/>
                <w:right w:val="none" w:sz="0" w:space="0" w:color="auto"/>
              </w:divBdr>
            </w:div>
          </w:divsChild>
        </w:div>
        <w:div w:id="895362886">
          <w:marLeft w:val="0"/>
          <w:marRight w:val="0"/>
          <w:marTop w:val="0"/>
          <w:marBottom w:val="0"/>
          <w:divBdr>
            <w:top w:val="none" w:sz="0" w:space="0" w:color="auto"/>
            <w:left w:val="none" w:sz="0" w:space="0" w:color="auto"/>
            <w:bottom w:val="none" w:sz="0" w:space="0" w:color="auto"/>
            <w:right w:val="none" w:sz="0" w:space="0" w:color="auto"/>
          </w:divBdr>
          <w:divsChild>
            <w:div w:id="2093699496">
              <w:marLeft w:val="0"/>
              <w:marRight w:val="0"/>
              <w:marTop w:val="0"/>
              <w:marBottom w:val="0"/>
              <w:divBdr>
                <w:top w:val="none" w:sz="0" w:space="0" w:color="auto"/>
                <w:left w:val="none" w:sz="0" w:space="0" w:color="auto"/>
                <w:bottom w:val="none" w:sz="0" w:space="0" w:color="auto"/>
                <w:right w:val="none" w:sz="0" w:space="0" w:color="auto"/>
              </w:divBdr>
              <w:divsChild>
                <w:div w:id="13519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55902">
      <w:bodyDiv w:val="1"/>
      <w:marLeft w:val="0"/>
      <w:marRight w:val="0"/>
      <w:marTop w:val="0"/>
      <w:marBottom w:val="0"/>
      <w:divBdr>
        <w:top w:val="none" w:sz="0" w:space="0" w:color="auto"/>
        <w:left w:val="none" w:sz="0" w:space="0" w:color="auto"/>
        <w:bottom w:val="none" w:sz="0" w:space="0" w:color="auto"/>
        <w:right w:val="none" w:sz="0" w:space="0" w:color="auto"/>
      </w:divBdr>
    </w:div>
    <w:div w:id="1789592284">
      <w:bodyDiv w:val="1"/>
      <w:marLeft w:val="0"/>
      <w:marRight w:val="0"/>
      <w:marTop w:val="0"/>
      <w:marBottom w:val="0"/>
      <w:divBdr>
        <w:top w:val="none" w:sz="0" w:space="0" w:color="auto"/>
        <w:left w:val="none" w:sz="0" w:space="0" w:color="auto"/>
        <w:bottom w:val="none" w:sz="0" w:space="0" w:color="auto"/>
        <w:right w:val="none" w:sz="0" w:space="0" w:color="auto"/>
      </w:divBdr>
    </w:div>
    <w:div w:id="1809280374">
      <w:bodyDiv w:val="1"/>
      <w:marLeft w:val="0"/>
      <w:marRight w:val="0"/>
      <w:marTop w:val="0"/>
      <w:marBottom w:val="0"/>
      <w:divBdr>
        <w:top w:val="none" w:sz="0" w:space="0" w:color="auto"/>
        <w:left w:val="none" w:sz="0" w:space="0" w:color="auto"/>
        <w:bottom w:val="none" w:sz="0" w:space="0" w:color="auto"/>
        <w:right w:val="none" w:sz="0" w:space="0" w:color="auto"/>
      </w:divBdr>
    </w:div>
    <w:div w:id="1868255140">
      <w:bodyDiv w:val="1"/>
      <w:marLeft w:val="0"/>
      <w:marRight w:val="0"/>
      <w:marTop w:val="0"/>
      <w:marBottom w:val="0"/>
      <w:divBdr>
        <w:top w:val="none" w:sz="0" w:space="0" w:color="auto"/>
        <w:left w:val="none" w:sz="0" w:space="0" w:color="auto"/>
        <w:bottom w:val="none" w:sz="0" w:space="0" w:color="auto"/>
        <w:right w:val="none" w:sz="0" w:space="0" w:color="auto"/>
      </w:divBdr>
    </w:div>
    <w:div w:id="2117016873">
      <w:bodyDiv w:val="1"/>
      <w:marLeft w:val="0"/>
      <w:marRight w:val="0"/>
      <w:marTop w:val="0"/>
      <w:marBottom w:val="0"/>
      <w:divBdr>
        <w:top w:val="none" w:sz="0" w:space="0" w:color="auto"/>
        <w:left w:val="none" w:sz="0" w:space="0" w:color="auto"/>
        <w:bottom w:val="none" w:sz="0" w:space="0" w:color="auto"/>
        <w:right w:val="none" w:sz="0" w:space="0" w:color="auto"/>
      </w:divBdr>
      <w:divsChild>
        <w:div w:id="1007055386">
          <w:marLeft w:val="0"/>
          <w:marRight w:val="0"/>
          <w:marTop w:val="0"/>
          <w:marBottom w:val="0"/>
          <w:divBdr>
            <w:top w:val="none" w:sz="0" w:space="0" w:color="auto"/>
            <w:left w:val="none" w:sz="0" w:space="0" w:color="auto"/>
            <w:bottom w:val="none" w:sz="0" w:space="0" w:color="auto"/>
            <w:right w:val="none" w:sz="0" w:space="0" w:color="auto"/>
          </w:divBdr>
          <w:divsChild>
            <w:div w:id="1450202620">
              <w:marLeft w:val="0"/>
              <w:marRight w:val="0"/>
              <w:marTop w:val="0"/>
              <w:marBottom w:val="0"/>
              <w:divBdr>
                <w:top w:val="none" w:sz="0" w:space="0" w:color="auto"/>
                <w:left w:val="none" w:sz="0" w:space="0" w:color="auto"/>
                <w:bottom w:val="none" w:sz="0" w:space="0" w:color="auto"/>
                <w:right w:val="none" w:sz="0" w:space="0" w:color="auto"/>
              </w:divBdr>
              <w:divsChild>
                <w:div w:id="1483739500">
                  <w:marLeft w:val="0"/>
                  <w:marRight w:val="0"/>
                  <w:marTop w:val="0"/>
                  <w:marBottom w:val="0"/>
                  <w:divBdr>
                    <w:top w:val="none" w:sz="0" w:space="0" w:color="auto"/>
                    <w:left w:val="none" w:sz="0" w:space="0" w:color="auto"/>
                    <w:bottom w:val="none" w:sz="0" w:space="0" w:color="auto"/>
                    <w:right w:val="none" w:sz="0" w:space="0" w:color="auto"/>
                  </w:divBdr>
                  <w:divsChild>
                    <w:div w:id="2609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8603">
          <w:marLeft w:val="0"/>
          <w:marRight w:val="0"/>
          <w:marTop w:val="0"/>
          <w:marBottom w:val="0"/>
          <w:divBdr>
            <w:top w:val="none" w:sz="0" w:space="0" w:color="auto"/>
            <w:left w:val="none" w:sz="0" w:space="0" w:color="auto"/>
            <w:bottom w:val="none" w:sz="0" w:space="0" w:color="auto"/>
            <w:right w:val="none" w:sz="0" w:space="0" w:color="auto"/>
          </w:divBdr>
          <w:divsChild>
            <w:div w:id="905920391">
              <w:marLeft w:val="0"/>
              <w:marRight w:val="0"/>
              <w:marTop w:val="0"/>
              <w:marBottom w:val="0"/>
              <w:divBdr>
                <w:top w:val="none" w:sz="0" w:space="0" w:color="auto"/>
                <w:left w:val="none" w:sz="0" w:space="0" w:color="auto"/>
                <w:bottom w:val="none" w:sz="0" w:space="0" w:color="auto"/>
                <w:right w:val="none" w:sz="0" w:space="0" w:color="auto"/>
              </w:divBdr>
              <w:divsChild>
                <w:div w:id="1202865128">
                  <w:marLeft w:val="0"/>
                  <w:marRight w:val="0"/>
                  <w:marTop w:val="0"/>
                  <w:marBottom w:val="0"/>
                  <w:divBdr>
                    <w:top w:val="none" w:sz="0" w:space="0" w:color="auto"/>
                    <w:left w:val="none" w:sz="0" w:space="0" w:color="auto"/>
                    <w:bottom w:val="none" w:sz="0" w:space="0" w:color="auto"/>
                    <w:right w:val="none" w:sz="0" w:space="0" w:color="auto"/>
                  </w:divBdr>
                  <w:divsChild>
                    <w:div w:id="329060328">
                      <w:marLeft w:val="0"/>
                      <w:marRight w:val="0"/>
                      <w:marTop w:val="0"/>
                      <w:marBottom w:val="240"/>
                      <w:divBdr>
                        <w:top w:val="none" w:sz="0" w:space="0" w:color="auto"/>
                        <w:left w:val="none" w:sz="0" w:space="0" w:color="auto"/>
                        <w:bottom w:val="none" w:sz="0" w:space="0" w:color="auto"/>
                        <w:right w:val="none" w:sz="0" w:space="0" w:color="auto"/>
                      </w:divBdr>
                      <w:divsChild>
                        <w:div w:id="115223569">
                          <w:marLeft w:val="0"/>
                          <w:marRight w:val="0"/>
                          <w:marTop w:val="0"/>
                          <w:marBottom w:val="0"/>
                          <w:divBdr>
                            <w:top w:val="none" w:sz="0" w:space="0" w:color="auto"/>
                            <w:left w:val="none" w:sz="0" w:space="0" w:color="auto"/>
                            <w:bottom w:val="none" w:sz="0" w:space="0" w:color="auto"/>
                            <w:right w:val="none" w:sz="0" w:space="0" w:color="auto"/>
                          </w:divBdr>
                        </w:div>
                      </w:divsChild>
                    </w:div>
                    <w:div w:id="1885554576">
                      <w:marLeft w:val="0"/>
                      <w:marRight w:val="0"/>
                      <w:marTop w:val="0"/>
                      <w:marBottom w:val="0"/>
                      <w:divBdr>
                        <w:top w:val="none" w:sz="0" w:space="0" w:color="auto"/>
                        <w:left w:val="none" w:sz="0" w:space="0" w:color="auto"/>
                        <w:bottom w:val="none" w:sz="0" w:space="0" w:color="auto"/>
                        <w:right w:val="none" w:sz="0" w:space="0" w:color="auto"/>
                      </w:divBdr>
                      <w:divsChild>
                        <w:div w:id="1049383473">
                          <w:marLeft w:val="0"/>
                          <w:marRight w:val="0"/>
                          <w:marTop w:val="0"/>
                          <w:marBottom w:val="225"/>
                          <w:divBdr>
                            <w:top w:val="none" w:sz="0" w:space="0" w:color="auto"/>
                            <w:left w:val="none" w:sz="0" w:space="0" w:color="auto"/>
                            <w:bottom w:val="none" w:sz="0" w:space="0" w:color="auto"/>
                            <w:right w:val="none" w:sz="0" w:space="0" w:color="auto"/>
                          </w:divBdr>
                        </w:div>
                        <w:div w:id="1318218352">
                          <w:marLeft w:val="0"/>
                          <w:marRight w:val="0"/>
                          <w:marTop w:val="0"/>
                          <w:marBottom w:val="0"/>
                          <w:divBdr>
                            <w:top w:val="none" w:sz="0" w:space="0" w:color="auto"/>
                            <w:left w:val="none" w:sz="0" w:space="0" w:color="auto"/>
                            <w:bottom w:val="none" w:sz="0" w:space="0" w:color="auto"/>
                            <w:right w:val="none" w:sz="0" w:space="0" w:color="auto"/>
                          </w:divBdr>
                        </w:div>
                      </w:divsChild>
                    </w:div>
                    <w:div w:id="888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51466">
          <w:marLeft w:val="0"/>
          <w:marRight w:val="0"/>
          <w:marTop w:val="0"/>
          <w:marBottom w:val="0"/>
          <w:divBdr>
            <w:top w:val="none" w:sz="0" w:space="0" w:color="auto"/>
            <w:left w:val="none" w:sz="0" w:space="0" w:color="auto"/>
            <w:bottom w:val="none" w:sz="0" w:space="0" w:color="auto"/>
            <w:right w:val="none" w:sz="0" w:space="0" w:color="auto"/>
          </w:divBdr>
          <w:divsChild>
            <w:div w:id="1493064056">
              <w:marLeft w:val="0"/>
              <w:marRight w:val="0"/>
              <w:marTop w:val="0"/>
              <w:marBottom w:val="0"/>
              <w:divBdr>
                <w:top w:val="none" w:sz="0" w:space="0" w:color="auto"/>
                <w:left w:val="none" w:sz="0" w:space="0" w:color="auto"/>
                <w:bottom w:val="none" w:sz="0" w:space="0" w:color="auto"/>
                <w:right w:val="none" w:sz="0" w:space="0" w:color="auto"/>
              </w:divBdr>
              <w:divsChild>
                <w:div w:id="809977263">
                  <w:marLeft w:val="0"/>
                  <w:marRight w:val="0"/>
                  <w:marTop w:val="0"/>
                  <w:marBottom w:val="0"/>
                  <w:divBdr>
                    <w:top w:val="none" w:sz="0" w:space="0" w:color="auto"/>
                    <w:left w:val="none" w:sz="0" w:space="0" w:color="auto"/>
                    <w:bottom w:val="none" w:sz="0" w:space="0" w:color="auto"/>
                    <w:right w:val="none" w:sz="0" w:space="0" w:color="auto"/>
                  </w:divBdr>
                  <w:divsChild>
                    <w:div w:id="821654930">
                      <w:marLeft w:val="0"/>
                      <w:marRight w:val="0"/>
                      <w:marTop w:val="0"/>
                      <w:marBottom w:val="240"/>
                      <w:divBdr>
                        <w:top w:val="none" w:sz="0" w:space="0" w:color="auto"/>
                        <w:left w:val="none" w:sz="0" w:space="0" w:color="auto"/>
                        <w:bottom w:val="none" w:sz="0" w:space="0" w:color="auto"/>
                        <w:right w:val="none" w:sz="0" w:space="0" w:color="auto"/>
                      </w:divBdr>
                      <w:divsChild>
                        <w:div w:id="1286734776">
                          <w:marLeft w:val="0"/>
                          <w:marRight w:val="0"/>
                          <w:marTop w:val="0"/>
                          <w:marBottom w:val="0"/>
                          <w:divBdr>
                            <w:top w:val="none" w:sz="0" w:space="0" w:color="auto"/>
                            <w:left w:val="none" w:sz="0" w:space="0" w:color="auto"/>
                            <w:bottom w:val="none" w:sz="0" w:space="0" w:color="auto"/>
                            <w:right w:val="none" w:sz="0" w:space="0" w:color="auto"/>
                          </w:divBdr>
                        </w:div>
                      </w:divsChild>
                    </w:div>
                    <w:div w:id="1062559510">
                      <w:marLeft w:val="0"/>
                      <w:marRight w:val="0"/>
                      <w:marTop w:val="0"/>
                      <w:marBottom w:val="0"/>
                      <w:divBdr>
                        <w:top w:val="none" w:sz="0" w:space="0" w:color="auto"/>
                        <w:left w:val="none" w:sz="0" w:space="0" w:color="auto"/>
                        <w:bottom w:val="none" w:sz="0" w:space="0" w:color="auto"/>
                        <w:right w:val="none" w:sz="0" w:space="0" w:color="auto"/>
                      </w:divBdr>
                      <w:divsChild>
                        <w:div w:id="524759341">
                          <w:marLeft w:val="0"/>
                          <w:marRight w:val="0"/>
                          <w:marTop w:val="0"/>
                          <w:marBottom w:val="225"/>
                          <w:divBdr>
                            <w:top w:val="none" w:sz="0" w:space="0" w:color="auto"/>
                            <w:left w:val="none" w:sz="0" w:space="0" w:color="auto"/>
                            <w:bottom w:val="none" w:sz="0" w:space="0" w:color="auto"/>
                            <w:right w:val="none" w:sz="0" w:space="0" w:color="auto"/>
                          </w:divBdr>
                        </w:div>
                        <w:div w:id="771588083">
                          <w:marLeft w:val="0"/>
                          <w:marRight w:val="0"/>
                          <w:marTop w:val="0"/>
                          <w:marBottom w:val="0"/>
                          <w:divBdr>
                            <w:top w:val="none" w:sz="0" w:space="0" w:color="auto"/>
                            <w:left w:val="none" w:sz="0" w:space="0" w:color="auto"/>
                            <w:bottom w:val="none" w:sz="0" w:space="0" w:color="auto"/>
                            <w:right w:val="none" w:sz="0" w:space="0" w:color="auto"/>
                          </w:divBdr>
                        </w:div>
                      </w:divsChild>
                    </w:div>
                    <w:div w:id="1848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ahs.stjohns.k12.fl.us/aice/" TargetMode="External"/><Relationship Id="rId26" Type="http://schemas.openxmlformats.org/officeDocument/2006/relationships/hyperlink" Target="https://www.stjohns.k12.fl.us/guidance/high-school-dual-enrollment-pages/" TargetMode="External"/><Relationship Id="rId39" Type="http://schemas.openxmlformats.org/officeDocument/2006/relationships/hyperlink" Target="https://fcsua.org/" TargetMode="External"/><Relationship Id="rId21" Type="http://schemas.openxmlformats.org/officeDocument/2006/relationships/hyperlink" Target="http://www-sahs.stjohns.k12.fl.us/jrotc/" TargetMode="External"/><Relationship Id="rId34" Type="http://schemas.openxmlformats.org/officeDocument/2006/relationships/image" Target="media/image5.emf"/><Relationship Id="rId42" Type="http://schemas.openxmlformats.org/officeDocument/2006/relationships/image" Target="media/image10.png"/><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hyperlink" Target="mailto:Jennifer.fennell@apdcar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hs.stjohns.k12.fl.us/ib/" TargetMode="External"/><Relationship Id="rId29" Type="http://schemas.openxmlformats.org/officeDocument/2006/relationships/hyperlink" Target="https://fctc.edu/students/highschool/programs/" TargetMode="External"/><Relationship Id="rId11" Type="http://schemas.openxmlformats.org/officeDocument/2006/relationships/image" Target="media/image2.emf"/><Relationship Id="rId24" Type="http://schemas.openxmlformats.org/officeDocument/2006/relationships/hyperlink" Target="https://www-pmhs.stjohns.k12.fl.us/guidance/" TargetMode="External"/><Relationship Id="rId32" Type="http://schemas.openxmlformats.org/officeDocument/2006/relationships/hyperlink" Target="https://fctc.edu/wp-content/uploads/2021/01/High-School-Secondary-Application-2021-22-1.pdf" TargetMode="External"/><Relationship Id="rId37" Type="http://schemas.openxmlformats.org/officeDocument/2006/relationships/image" Target="media/image8.png"/><Relationship Id="rId40" Type="http://schemas.openxmlformats.org/officeDocument/2006/relationships/hyperlink" Target="http://www.FCSUA.org/" TargetMode="External"/><Relationship Id="rId45" Type="http://schemas.openxmlformats.org/officeDocument/2006/relationships/hyperlink" Target="mailto:Leighann.hale@stjohns.k12.fl.us" TargetMode="External"/><Relationship Id="rId53" Type="http://schemas.openxmlformats.org/officeDocument/2006/relationships/hyperlink" Target="http://apdcares.org/customers/supported-living/" TargetMode="External"/><Relationship Id="rId58" Type="http://schemas.openxmlformats.org/officeDocument/2006/relationships/hyperlink" Target="https://aware.dbs.fldoe.org/ApplyForServices"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sites.google.com/a/navyjrotc.us/nease-panther-njrotc/home" TargetMode="External"/><Relationship Id="rId14" Type="http://schemas.openxmlformats.org/officeDocument/2006/relationships/hyperlink" Target="https://cte.stjohns.k12.fl.us/academies/" TargetMode="External"/><Relationship Id="rId22" Type="http://schemas.openxmlformats.org/officeDocument/2006/relationships/hyperlink" Target="http://www.sjrstate.edu/pdfs/stjohns_lottery_application_process.pdf" TargetMode="External"/><Relationship Id="rId27" Type="http://schemas.openxmlformats.org/officeDocument/2006/relationships/hyperlink" Target="mailto:Arleen.Dennison@stjohns.k12.fl.us" TargetMode="External"/><Relationship Id="rId30" Type="http://schemas.openxmlformats.org/officeDocument/2006/relationships/hyperlink" Target="https://fctc.edu/wp-content/uploads/2021/01/Dual-Enrollment-Application-2021-22-1.pdf" TargetMode="External"/><Relationship Id="rId35" Type="http://schemas.openxmlformats.org/officeDocument/2006/relationships/image" Target="media/image6.png"/><Relationship Id="rId43" Type="http://schemas.openxmlformats.org/officeDocument/2006/relationships/hyperlink" Target="https://www.ciljacksonville.org/" TargetMode="External"/><Relationship Id="rId48" Type="http://schemas.openxmlformats.org/officeDocument/2006/relationships/image" Target="media/image13.emf"/><Relationship Id="rId56" Type="http://schemas.openxmlformats.org/officeDocument/2006/relationships/hyperlink" Target="http://dbs.myflorida.com/" TargetMode="External"/><Relationship Id="rId8" Type="http://schemas.openxmlformats.org/officeDocument/2006/relationships/hyperlink" Target="mailto:Leighann.hale@stjohns.k12.fl.us" TargetMode="External"/><Relationship Id="rId51" Type="http://schemas.openxmlformats.org/officeDocument/2006/relationships/hyperlink" Target="https://apd.myflorida.com/region/northeast/" TargetMode="External"/><Relationship Id="rId3" Type="http://schemas.openxmlformats.org/officeDocument/2006/relationships/styles" Target="styles.xml"/><Relationship Id="rId12" Type="http://schemas.openxmlformats.org/officeDocument/2006/relationships/hyperlink" Target="https://cte.stjohns.k12.fl.us" TargetMode="External"/><Relationship Id="rId17" Type="http://schemas.openxmlformats.org/officeDocument/2006/relationships/hyperlink" Target="http://www-pmhs.stjohns.k12.fl.us/ib/" TargetMode="External"/><Relationship Id="rId25" Type="http://schemas.openxmlformats.org/officeDocument/2006/relationships/hyperlink" Target="https://www-tchs.stjohns.k12.fl.us/guidance/" TargetMode="External"/><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image" Target="media/image11.emf"/><Relationship Id="rId59" Type="http://schemas.openxmlformats.org/officeDocument/2006/relationships/hyperlink" Target="http://dbs.myflorida.com/Information/Apply/CS-001%20Application%20for%20Services%20(English).pdf" TargetMode="External"/><Relationship Id="rId20" Type="http://schemas.openxmlformats.org/officeDocument/2006/relationships/hyperlink" Target="http://www-bths.stjohns.k12.fl.us/rotc/" TargetMode="External"/><Relationship Id="rId41" Type="http://schemas.openxmlformats.org/officeDocument/2006/relationships/hyperlink" Target="http://www.FCIHE.com" TargetMode="External"/><Relationship Id="rId54" Type="http://schemas.openxmlformats.org/officeDocument/2006/relationships/hyperlink" Target="http://www.fddc.org/sites/default/files/file/publications/transportation%20guidebook.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te.stjohns.k12.fl.us/wp-content/uploads/2021/01/Teacher-Recommendation-Form-AICE-IB.pdf" TargetMode="External"/><Relationship Id="rId23" Type="http://schemas.openxmlformats.org/officeDocument/2006/relationships/hyperlink" Target="http://www.sjrstate.edu/collegiate_hs_stjohns.html" TargetMode="External"/><Relationship Id="rId28" Type="http://schemas.openxmlformats.org/officeDocument/2006/relationships/hyperlink" Target="mailto:MeghanDeputy@stjohns.k12.fl.us" TargetMode="External"/><Relationship Id="rId36" Type="http://schemas.openxmlformats.org/officeDocument/2006/relationships/image" Target="media/image7.png"/><Relationship Id="rId49" Type="http://schemas.openxmlformats.org/officeDocument/2006/relationships/image" Target="media/image14.emf"/><Relationship Id="rId57" Type="http://schemas.openxmlformats.org/officeDocument/2006/relationships/hyperlink" Target="mailto:Daniel.O'Connor@dbs.fldoe.org" TargetMode="External"/><Relationship Id="rId10" Type="http://schemas.openxmlformats.org/officeDocument/2006/relationships/image" Target="media/image1.emf"/><Relationship Id="rId31" Type="http://schemas.openxmlformats.org/officeDocument/2006/relationships/hyperlink" Target="https://fctc.edu/wp-content/uploads/2021/02/Health-Careers-Dual-Enrollment-Application-2021-22-1.pdf" TargetMode="External"/><Relationship Id="rId44" Type="http://schemas.openxmlformats.org/officeDocument/2006/relationships/hyperlink" Target="http://rehabworks.org/" TargetMode="External"/><Relationship Id="rId52" Type="http://schemas.openxmlformats.org/officeDocument/2006/relationships/hyperlink" Target="http://apdcares.org/customers/supported-employmen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EEB7D-3C01-400D-95FF-5EE65FF74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2804</Words>
  <Characters>15986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Ann Hale</dc:creator>
  <cp:keywords/>
  <dc:description/>
  <cp:lastModifiedBy>Lisa</cp:lastModifiedBy>
  <cp:revision>2</cp:revision>
  <cp:lastPrinted>2021-09-14T15:33:00Z</cp:lastPrinted>
  <dcterms:created xsi:type="dcterms:W3CDTF">2021-09-21T02:13:00Z</dcterms:created>
  <dcterms:modified xsi:type="dcterms:W3CDTF">2021-09-21T02:13:00Z</dcterms:modified>
</cp:coreProperties>
</file>